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C7B4F" w14:textId="23A58844" w:rsidR="00C75736" w:rsidRPr="00C75736" w:rsidRDefault="00C33880" w:rsidP="00C75736">
      <w:pPr>
        <w:spacing w:after="0" w:line="480" w:lineRule="auto"/>
        <w:jc w:val="left"/>
        <w:rPr>
          <w:sz w:val="22"/>
          <w:szCs w:val="22"/>
        </w:rPr>
      </w:pPr>
      <w:r w:rsidRPr="00EA5527">
        <w:rPr>
          <w:color w:val="0070C0"/>
          <w:sz w:val="22"/>
          <w:szCs w:val="22"/>
        </w:rPr>
        <w:t>[</w:t>
      </w:r>
      <w:r w:rsidR="004664BB">
        <w:rPr>
          <w:color w:val="0070C0"/>
          <w:sz w:val="22"/>
          <w:szCs w:val="22"/>
        </w:rPr>
        <w:t>Letter to editor</w:t>
      </w:r>
      <w:bookmarkStart w:id="0" w:name="_GoBack"/>
      <w:bookmarkEnd w:id="0"/>
      <w:r w:rsidRPr="00EA5527">
        <w:rPr>
          <w:color w:val="0070C0"/>
          <w:sz w:val="22"/>
          <w:szCs w:val="22"/>
        </w:rPr>
        <w:t>]</w:t>
      </w:r>
      <w:r w:rsidRPr="00CB6ADC">
        <w:rPr>
          <w:color w:val="0070C0"/>
          <w:sz w:val="22"/>
          <w:szCs w:val="22"/>
        </w:rPr>
        <w:t xml:space="preserve"> </w:t>
      </w:r>
      <w:r w:rsidRPr="00CB6ADC">
        <w:rPr>
          <w:sz w:val="22"/>
          <w:szCs w:val="22"/>
        </w:rPr>
        <w:t xml:space="preserve">(Publication types are listed in Table 1, </w:t>
      </w:r>
      <w:r w:rsidRPr="00C75736">
        <w:rPr>
          <w:sz w:val="22"/>
          <w:szCs w:val="22"/>
        </w:rPr>
        <w:t xml:space="preserve">available at </w:t>
      </w:r>
      <w:r w:rsidR="00C75736" w:rsidRPr="00C75736">
        <w:rPr>
          <w:sz w:val="22"/>
          <w:szCs w:val="22"/>
        </w:rPr>
        <w:t>https://www.e-emj.org/authors/authors.php.</w:t>
      </w:r>
    </w:p>
    <w:p w14:paraId="499DA181" w14:textId="1BCDE30F" w:rsidR="00DC2FD2" w:rsidRPr="00C75736" w:rsidRDefault="00DC2FD2" w:rsidP="00261C8B">
      <w:pPr>
        <w:spacing w:after="0" w:line="480" w:lineRule="auto"/>
        <w:jc w:val="left"/>
        <w:rPr>
          <w:sz w:val="22"/>
          <w:szCs w:val="22"/>
        </w:rPr>
      </w:pPr>
    </w:p>
    <w:p w14:paraId="3F49A303" w14:textId="77777777" w:rsidR="00DC2FD2" w:rsidRPr="00CB6ADC" w:rsidRDefault="00DC2FD2" w:rsidP="00CB6ADC">
      <w:pPr>
        <w:spacing w:after="0" w:line="480" w:lineRule="auto"/>
        <w:rPr>
          <w:rFonts w:cs="Arial"/>
          <w:sz w:val="22"/>
          <w:szCs w:val="22"/>
        </w:rPr>
      </w:pPr>
    </w:p>
    <w:p w14:paraId="18A2DC03" w14:textId="77777777" w:rsidR="00261C8B" w:rsidRPr="00261C8B" w:rsidRDefault="00C33880" w:rsidP="00261C8B">
      <w:pPr>
        <w:spacing w:after="0" w:line="480" w:lineRule="auto"/>
        <w:rPr>
          <w:rFonts w:cs="Arial"/>
          <w:b/>
          <w:bCs/>
          <w:sz w:val="22"/>
          <w:szCs w:val="22"/>
        </w:rPr>
      </w:pPr>
      <w:r w:rsidRPr="00261C8B">
        <w:rPr>
          <w:rFonts w:cs="Arial"/>
          <w:b/>
          <w:bCs/>
          <w:color w:val="0070C0"/>
          <w:sz w:val="22"/>
          <w:szCs w:val="22"/>
        </w:rPr>
        <w:t xml:space="preserve">Title </w:t>
      </w:r>
      <w:r w:rsidR="00261C8B" w:rsidRPr="00261C8B">
        <w:rPr>
          <w:rFonts w:cs="Arial"/>
          <w:b/>
          <w:bCs/>
          <w:sz w:val="22"/>
          <w:szCs w:val="22"/>
        </w:rPr>
        <w:t>Write the title in lowercase characters except for the first word’s first character and any proper nouns, including country names, which should be capitalized.</w:t>
      </w:r>
    </w:p>
    <w:p w14:paraId="11D445E3" w14:textId="3ADF2539" w:rsidR="00DC2FD2" w:rsidRPr="00261C8B" w:rsidRDefault="00DC2FD2" w:rsidP="00CB6ADC">
      <w:pPr>
        <w:spacing w:after="0" w:line="480" w:lineRule="auto"/>
        <w:rPr>
          <w:color w:val="000000"/>
          <w:sz w:val="22"/>
          <w:szCs w:val="22"/>
        </w:rPr>
      </w:pPr>
    </w:p>
    <w:p w14:paraId="3A83EA82" w14:textId="77777777" w:rsidR="00C75736" w:rsidRPr="00C75736" w:rsidRDefault="00C75736" w:rsidP="00C75736">
      <w:pPr>
        <w:spacing w:after="0" w:line="480" w:lineRule="auto"/>
        <w:rPr>
          <w:color w:val="000000"/>
          <w:sz w:val="22"/>
          <w:szCs w:val="22"/>
        </w:rPr>
      </w:pPr>
      <w:r w:rsidRPr="00C75736">
        <w:rPr>
          <w:color w:val="000000"/>
          <w:sz w:val="22"/>
          <w:szCs w:val="22"/>
        </w:rPr>
        <w:t xml:space="preserve">Ji </w:t>
      </w:r>
      <w:proofErr w:type="spellStart"/>
      <w:r w:rsidRPr="00C75736">
        <w:rPr>
          <w:color w:val="000000"/>
          <w:sz w:val="22"/>
          <w:szCs w:val="22"/>
        </w:rPr>
        <w:t>Yeon</w:t>
      </w:r>
      <w:proofErr w:type="spellEnd"/>
      <w:r w:rsidRPr="00C75736">
        <w:rPr>
          <w:color w:val="000000"/>
          <w:sz w:val="22"/>
          <w:szCs w:val="22"/>
        </w:rPr>
        <w:t xml:space="preserve"> Byun</w:t>
      </w:r>
      <w:r w:rsidRPr="00C75736">
        <w:rPr>
          <w:color w:val="000000"/>
          <w:sz w:val="22"/>
          <w:szCs w:val="22"/>
          <w:vertAlign w:val="superscript"/>
        </w:rPr>
        <w:t>1</w:t>
      </w:r>
      <w:r w:rsidRPr="00C75736">
        <w:rPr>
          <w:color w:val="000000"/>
          <w:sz w:val="22"/>
          <w:szCs w:val="22"/>
        </w:rPr>
        <w:t>, Sun Huh</w:t>
      </w:r>
      <w:r w:rsidRPr="00C75736">
        <w:rPr>
          <w:color w:val="000000"/>
          <w:sz w:val="22"/>
          <w:szCs w:val="22"/>
          <w:vertAlign w:val="superscript"/>
        </w:rPr>
        <w:t>2</w:t>
      </w:r>
      <w:r w:rsidRPr="00C75736">
        <w:rPr>
          <w:color w:val="000000"/>
          <w:sz w:val="22"/>
          <w:szCs w:val="22"/>
        </w:rPr>
        <w:t>*</w:t>
      </w:r>
    </w:p>
    <w:p w14:paraId="71C85A5D" w14:textId="77777777" w:rsidR="00C75736" w:rsidRPr="00C75736" w:rsidRDefault="00C75736" w:rsidP="00C75736">
      <w:pPr>
        <w:spacing w:after="0" w:line="480" w:lineRule="auto"/>
        <w:rPr>
          <w:color w:val="000000"/>
          <w:sz w:val="22"/>
          <w:szCs w:val="22"/>
        </w:rPr>
      </w:pPr>
    </w:p>
    <w:p w14:paraId="2E3F8A29" w14:textId="3AAF3DC1" w:rsidR="00C75736" w:rsidRPr="00C75736" w:rsidRDefault="00C75736" w:rsidP="00C75736">
      <w:pPr>
        <w:spacing w:after="0" w:line="480" w:lineRule="auto"/>
        <w:rPr>
          <w:color w:val="000000"/>
          <w:sz w:val="22"/>
          <w:szCs w:val="22"/>
        </w:rPr>
      </w:pPr>
      <w:r w:rsidRPr="00C75736">
        <w:rPr>
          <w:color w:val="000000"/>
          <w:sz w:val="22"/>
          <w:szCs w:val="22"/>
          <w:vertAlign w:val="superscript"/>
        </w:rPr>
        <w:t>1</w:t>
      </w:r>
      <w:r w:rsidRPr="00C75736">
        <w:rPr>
          <w:color w:val="000000"/>
          <w:sz w:val="22"/>
          <w:szCs w:val="22"/>
        </w:rPr>
        <w:t xml:space="preserve">Department of Dermatology, </w:t>
      </w:r>
      <w:proofErr w:type="spellStart"/>
      <w:r w:rsidRPr="00C75736">
        <w:rPr>
          <w:color w:val="000000"/>
          <w:sz w:val="22"/>
          <w:szCs w:val="22"/>
        </w:rPr>
        <w:t>Ewha</w:t>
      </w:r>
      <w:proofErr w:type="spellEnd"/>
      <w:r w:rsidRPr="00C75736">
        <w:rPr>
          <w:color w:val="000000"/>
          <w:sz w:val="22"/>
          <w:szCs w:val="22"/>
        </w:rPr>
        <w:t xml:space="preserve"> </w:t>
      </w:r>
      <w:proofErr w:type="spellStart"/>
      <w:r w:rsidRPr="00C75736">
        <w:rPr>
          <w:color w:val="000000"/>
          <w:sz w:val="22"/>
          <w:szCs w:val="22"/>
        </w:rPr>
        <w:t>Womans</w:t>
      </w:r>
      <w:proofErr w:type="spellEnd"/>
      <w:r w:rsidRPr="00C75736">
        <w:rPr>
          <w:color w:val="000000"/>
          <w:sz w:val="22"/>
          <w:szCs w:val="22"/>
        </w:rPr>
        <w:t xml:space="preserve"> University </w:t>
      </w:r>
      <w:proofErr w:type="spellStart"/>
      <w:r w:rsidRPr="00C75736">
        <w:rPr>
          <w:color w:val="000000"/>
          <w:sz w:val="22"/>
          <w:szCs w:val="22"/>
        </w:rPr>
        <w:t>Mokdong</w:t>
      </w:r>
      <w:proofErr w:type="spellEnd"/>
      <w:r w:rsidRPr="00C75736">
        <w:rPr>
          <w:color w:val="000000"/>
          <w:sz w:val="22"/>
          <w:szCs w:val="22"/>
        </w:rPr>
        <w:t xml:space="preserve"> Hospital, Seoul, Korea;</w:t>
      </w:r>
    </w:p>
    <w:p w14:paraId="56A421C8" w14:textId="0F473F93" w:rsidR="00C75736" w:rsidRPr="00C75736" w:rsidRDefault="00C75736" w:rsidP="00C75736">
      <w:pPr>
        <w:spacing w:after="0" w:line="480" w:lineRule="auto"/>
        <w:rPr>
          <w:color w:val="000000"/>
          <w:sz w:val="22"/>
          <w:szCs w:val="22"/>
        </w:rPr>
      </w:pPr>
      <w:r w:rsidRPr="00C75736">
        <w:rPr>
          <w:color w:val="000000"/>
          <w:sz w:val="22"/>
          <w:szCs w:val="22"/>
          <w:vertAlign w:val="superscript"/>
        </w:rPr>
        <w:t>2</w:t>
      </w:r>
      <w:r w:rsidRPr="00C75736">
        <w:rPr>
          <w:color w:val="000000"/>
          <w:sz w:val="22"/>
          <w:szCs w:val="22"/>
        </w:rPr>
        <w:t xml:space="preserve">Department of Parasitology and Institute of Medical Education, College of Medicine, Hallym University, </w:t>
      </w:r>
      <w:proofErr w:type="spellStart"/>
      <w:r w:rsidRPr="00C75736">
        <w:rPr>
          <w:color w:val="000000"/>
          <w:sz w:val="22"/>
          <w:szCs w:val="22"/>
        </w:rPr>
        <w:t>Chuncheon</w:t>
      </w:r>
      <w:proofErr w:type="spellEnd"/>
      <w:r w:rsidRPr="00C75736">
        <w:rPr>
          <w:color w:val="000000"/>
          <w:sz w:val="22"/>
          <w:szCs w:val="22"/>
        </w:rPr>
        <w:t>, Korea</w:t>
      </w:r>
    </w:p>
    <w:p w14:paraId="71B0DC28" w14:textId="77777777" w:rsidR="00C75736" w:rsidRPr="00C75736" w:rsidRDefault="00C75736" w:rsidP="00C75736">
      <w:pPr>
        <w:spacing w:after="0" w:line="480" w:lineRule="auto"/>
        <w:rPr>
          <w:color w:val="000000"/>
          <w:sz w:val="22"/>
          <w:szCs w:val="22"/>
        </w:rPr>
      </w:pPr>
    </w:p>
    <w:p w14:paraId="7A3DAFF2" w14:textId="3740BE4F" w:rsidR="00DC2FD2" w:rsidRDefault="00C75736" w:rsidP="00C75736">
      <w:pPr>
        <w:spacing w:after="0" w:line="480" w:lineRule="auto"/>
        <w:rPr>
          <w:color w:val="000000"/>
          <w:sz w:val="22"/>
          <w:szCs w:val="22"/>
        </w:rPr>
      </w:pPr>
      <w:r w:rsidRPr="00C75736">
        <w:rPr>
          <w:color w:val="000000"/>
          <w:sz w:val="22"/>
          <w:szCs w:val="22"/>
        </w:rPr>
        <w:t xml:space="preserve">* Corresponding e-mail: xxxx@hallym.ac.kr </w:t>
      </w:r>
      <w:r w:rsidRPr="00C75736">
        <w:rPr>
          <w:sz w:val="22"/>
          <w:szCs w:val="22"/>
        </w:rPr>
        <w:t>(It is strongly recommended to use the author’s institutional e-mail rather than an e-mail address from a commercial company. An e-mail address from a commercial company can be added as secondary e-mail with a semicolon to separate the e-mail addresses.)</w:t>
      </w:r>
    </w:p>
    <w:p w14:paraId="49D19CC3" w14:textId="66D6CC1E" w:rsidR="00C75736" w:rsidRDefault="00C75736" w:rsidP="00C75736">
      <w:pPr>
        <w:spacing w:after="0" w:line="480" w:lineRule="auto"/>
        <w:rPr>
          <w:color w:val="000000"/>
          <w:sz w:val="22"/>
          <w:szCs w:val="22"/>
        </w:rPr>
      </w:pPr>
    </w:p>
    <w:p w14:paraId="59619328" w14:textId="77777777" w:rsidR="00C75736" w:rsidRPr="00CB6ADC" w:rsidRDefault="00C75736" w:rsidP="00C75736">
      <w:pPr>
        <w:spacing w:after="0" w:line="480" w:lineRule="auto"/>
        <w:rPr>
          <w:rFonts w:cs="Arial"/>
          <w:color w:val="000000"/>
          <w:sz w:val="22"/>
          <w:szCs w:val="22"/>
        </w:rPr>
      </w:pPr>
    </w:p>
    <w:p w14:paraId="2B93CAD4" w14:textId="77777777" w:rsidR="00DC2FD2" w:rsidRPr="00CB6ADC" w:rsidRDefault="00C33880" w:rsidP="00CB6ADC">
      <w:pPr>
        <w:spacing w:after="0" w:line="480" w:lineRule="auto"/>
        <w:rPr>
          <w:rFonts w:cs="Arial"/>
          <w:color w:val="000000"/>
          <w:sz w:val="22"/>
          <w:szCs w:val="22"/>
        </w:rPr>
      </w:pPr>
      <w:r w:rsidRPr="00CB6ADC">
        <w:rPr>
          <w:rFonts w:cs="Arial"/>
          <w:color w:val="000000"/>
          <w:sz w:val="22"/>
          <w:szCs w:val="22"/>
        </w:rPr>
        <w:t>Word count of main text: 1,500 (maximum)</w:t>
      </w:r>
    </w:p>
    <w:p w14:paraId="5FD900DA" w14:textId="6076BB4A" w:rsidR="00DC2FD2" w:rsidRDefault="00C33880" w:rsidP="00CB6ADC">
      <w:pPr>
        <w:spacing w:after="0" w:line="480" w:lineRule="auto"/>
        <w:rPr>
          <w:rFonts w:cs="Arial"/>
          <w:color w:val="000000"/>
          <w:sz w:val="22"/>
          <w:szCs w:val="22"/>
        </w:rPr>
      </w:pPr>
      <w:r w:rsidRPr="00CB6ADC">
        <w:rPr>
          <w:rFonts w:cs="Arial"/>
          <w:color w:val="000000"/>
          <w:sz w:val="22"/>
          <w:szCs w:val="22"/>
        </w:rPr>
        <w:t>Number of references:</w:t>
      </w:r>
      <w:r w:rsidR="00C75736">
        <w:rPr>
          <w:rFonts w:cs="Arial"/>
          <w:color w:val="000000"/>
          <w:sz w:val="22"/>
          <w:szCs w:val="22"/>
        </w:rPr>
        <w:t xml:space="preserve"> </w:t>
      </w:r>
      <w:r w:rsidRPr="00CB6ADC">
        <w:rPr>
          <w:rFonts w:cs="Arial"/>
          <w:color w:val="000000"/>
          <w:sz w:val="22"/>
          <w:szCs w:val="22"/>
        </w:rPr>
        <w:t>10 (maximum)</w:t>
      </w:r>
    </w:p>
    <w:p w14:paraId="45FBF321" w14:textId="22165FD0" w:rsidR="00AD417B" w:rsidRPr="00CB6ADC" w:rsidRDefault="00AD417B" w:rsidP="00CB6ADC">
      <w:pPr>
        <w:spacing w:after="0" w:line="480" w:lineRule="auto"/>
        <w:rPr>
          <w:rFonts w:cs="Arial" w:hint="eastAsia"/>
          <w:color w:val="000000"/>
          <w:sz w:val="22"/>
          <w:szCs w:val="22"/>
        </w:rPr>
      </w:pPr>
      <w:r>
        <w:rPr>
          <w:rFonts w:cs="Arial"/>
          <w:color w:val="000000"/>
          <w:sz w:val="22"/>
          <w:szCs w:val="22"/>
        </w:rPr>
        <w:t>Number of tables and figures: 5 (maximum)</w:t>
      </w:r>
    </w:p>
    <w:p w14:paraId="40B61E7E" w14:textId="3CB9D419" w:rsidR="00DC2FD2" w:rsidRPr="00CB6ADC" w:rsidRDefault="00CB6ADC" w:rsidP="00CB6ADC">
      <w:pPr>
        <w:spacing w:after="0" w:line="480" w:lineRule="auto"/>
        <w:rPr>
          <w:rFonts w:cs="Arial"/>
          <w:color w:val="000000"/>
          <w:sz w:val="22"/>
          <w:szCs w:val="22"/>
        </w:rPr>
      </w:pPr>
      <w:r w:rsidRPr="00CB6ADC">
        <w:rPr>
          <w:rFonts w:cs="Arial"/>
          <w:sz w:val="22"/>
          <w:szCs w:val="22"/>
        </w:rPr>
        <w:t>The word count limits are negotiable with the editor.</w:t>
      </w:r>
      <w:r w:rsidRPr="00CB6ADC">
        <w:rPr>
          <w:rFonts w:cs="Arial"/>
          <w:sz w:val="22"/>
          <w:szCs w:val="22"/>
        </w:rPr>
        <w:br/>
      </w:r>
      <w:r w:rsidRPr="00CB6ADC">
        <w:rPr>
          <w:rFonts w:cs="Arial"/>
          <w:color w:val="000000"/>
          <w:sz w:val="22"/>
          <w:szCs w:val="22"/>
        </w:rPr>
        <w:t xml:space="preserve">(The recommended word count, number of references, tables, and figures for manuscripts submitted to the </w:t>
      </w:r>
      <w:proofErr w:type="spellStart"/>
      <w:r w:rsidR="00C75736">
        <w:rPr>
          <w:rFonts w:cs="Arial"/>
          <w:color w:val="000000"/>
          <w:sz w:val="22"/>
          <w:szCs w:val="22"/>
        </w:rPr>
        <w:t>Ewha</w:t>
      </w:r>
      <w:proofErr w:type="spellEnd"/>
      <w:r w:rsidR="00C75736">
        <w:rPr>
          <w:rFonts w:cs="Arial"/>
          <w:color w:val="000000"/>
          <w:sz w:val="22"/>
          <w:szCs w:val="22"/>
        </w:rPr>
        <w:t xml:space="preserve"> Medical </w:t>
      </w:r>
      <w:r w:rsidRPr="00CB6ADC">
        <w:rPr>
          <w:rFonts w:cs="Arial"/>
          <w:color w:val="000000"/>
          <w:sz w:val="22"/>
          <w:szCs w:val="22"/>
        </w:rPr>
        <w:t xml:space="preserve">Journal according to publication type are presented in Table 1, available at </w:t>
      </w:r>
      <w:r w:rsidR="00C75736" w:rsidRPr="00C75736">
        <w:rPr>
          <w:sz w:val="22"/>
          <w:szCs w:val="22"/>
        </w:rPr>
        <w:t>https://www.e-emj.org/authors/authors.php</w:t>
      </w:r>
      <w:r w:rsidRPr="00C75736">
        <w:rPr>
          <w:rFonts w:cs="Arial"/>
          <w:color w:val="000000"/>
          <w:sz w:val="22"/>
          <w:szCs w:val="22"/>
        </w:rPr>
        <w:t>. Submissions beyond the suggested limita</w:t>
      </w:r>
      <w:r w:rsidRPr="00CB6ADC">
        <w:rPr>
          <w:rFonts w:cs="Arial"/>
          <w:color w:val="000000"/>
          <w:sz w:val="22"/>
          <w:szCs w:val="22"/>
        </w:rPr>
        <w:t>tions should be negotiated with the editorial board.)</w:t>
      </w:r>
    </w:p>
    <w:p w14:paraId="4A3DFB8E" w14:textId="77777777" w:rsidR="00CB6ADC" w:rsidRPr="00CB6ADC" w:rsidRDefault="00CB6ADC" w:rsidP="00CB6ADC">
      <w:pPr>
        <w:spacing w:after="0" w:line="480" w:lineRule="auto"/>
        <w:rPr>
          <w:rFonts w:cs="Arial"/>
          <w:color w:val="000000"/>
          <w:sz w:val="22"/>
          <w:szCs w:val="22"/>
        </w:rPr>
      </w:pPr>
    </w:p>
    <w:p w14:paraId="25BC93C1" w14:textId="79BB9A73" w:rsidR="006B5ECB" w:rsidRPr="00CB6ADC" w:rsidRDefault="00CB6ADC" w:rsidP="00CB6ADC">
      <w:pPr>
        <w:spacing w:after="0" w:line="480" w:lineRule="auto"/>
        <w:rPr>
          <w:rFonts w:cs="Arial"/>
          <w:b/>
          <w:bCs/>
          <w:color w:val="0070C0"/>
          <w:sz w:val="22"/>
          <w:szCs w:val="22"/>
        </w:rPr>
      </w:pPr>
      <w:r w:rsidRPr="00CB6ADC">
        <w:rPr>
          <w:rFonts w:cs="Arial" w:hint="eastAsia"/>
          <w:b/>
          <w:bCs/>
          <w:color w:val="0070C0"/>
          <w:sz w:val="22"/>
          <w:szCs w:val="22"/>
        </w:rPr>
        <w:lastRenderedPageBreak/>
        <w:t>A</w:t>
      </w:r>
      <w:r w:rsidR="006B5ECB" w:rsidRPr="00CB6ADC">
        <w:rPr>
          <w:rFonts w:cs="Arial" w:hint="eastAsia"/>
          <w:b/>
          <w:bCs/>
          <w:color w:val="0070C0"/>
          <w:sz w:val="22"/>
          <w:szCs w:val="22"/>
        </w:rPr>
        <w:t>bstract</w:t>
      </w:r>
    </w:p>
    <w:p w14:paraId="4E21D8C8" w14:textId="50BB93F4" w:rsidR="00CB6ADC" w:rsidRPr="00CB6ADC" w:rsidRDefault="00CB6ADC" w:rsidP="00CB6ADC">
      <w:pPr>
        <w:spacing w:after="0" w:line="480" w:lineRule="auto"/>
        <w:rPr>
          <w:rFonts w:cs="Arial"/>
          <w:sz w:val="22"/>
          <w:szCs w:val="22"/>
        </w:rPr>
      </w:pPr>
      <w:r w:rsidRPr="00CB6ADC">
        <w:rPr>
          <w:rFonts w:cs="Arial"/>
          <w:sz w:val="22"/>
          <w:szCs w:val="22"/>
        </w:rPr>
        <w:t>No abstract required.</w:t>
      </w:r>
    </w:p>
    <w:p w14:paraId="055C1B25" w14:textId="77777777" w:rsidR="00CB6ADC" w:rsidRPr="00CB6ADC" w:rsidRDefault="00CB6ADC" w:rsidP="00CB6ADC">
      <w:pPr>
        <w:spacing w:after="0" w:line="480" w:lineRule="auto"/>
        <w:rPr>
          <w:rFonts w:cs="Arial"/>
          <w:b/>
          <w:bCs/>
          <w:color w:val="0070C0"/>
          <w:sz w:val="22"/>
          <w:szCs w:val="22"/>
        </w:rPr>
      </w:pPr>
    </w:p>
    <w:p w14:paraId="52C4F1B8" w14:textId="3D7B8468" w:rsidR="00CB6ADC" w:rsidRPr="00CB6ADC" w:rsidRDefault="00CB6ADC" w:rsidP="00CB6ADC">
      <w:pPr>
        <w:spacing w:after="0" w:line="480" w:lineRule="auto"/>
        <w:rPr>
          <w:rFonts w:cs="Arial"/>
          <w:b/>
          <w:bCs/>
          <w:color w:val="0070C0"/>
          <w:sz w:val="22"/>
          <w:szCs w:val="22"/>
        </w:rPr>
      </w:pPr>
      <w:r w:rsidRPr="00CB6ADC">
        <w:rPr>
          <w:rFonts w:cs="Arial" w:hint="eastAsia"/>
          <w:b/>
          <w:bCs/>
          <w:color w:val="0070C0"/>
          <w:sz w:val="22"/>
          <w:szCs w:val="22"/>
        </w:rPr>
        <w:t>Main text</w:t>
      </w:r>
    </w:p>
    <w:p w14:paraId="4E7D0DA2" w14:textId="44BB1655" w:rsidR="00DC2FD2" w:rsidRPr="00CB6ADC" w:rsidRDefault="00C33880" w:rsidP="00CB6ADC">
      <w:pPr>
        <w:spacing w:after="0" w:line="480" w:lineRule="auto"/>
        <w:rPr>
          <w:rFonts w:cs="Arial"/>
          <w:sz w:val="22"/>
          <w:szCs w:val="22"/>
        </w:rPr>
      </w:pPr>
      <w:r w:rsidRPr="00CB6ADC">
        <w:rPr>
          <w:sz w:val="22"/>
          <w:szCs w:val="22"/>
        </w:rPr>
        <w:t xml:space="preserve">Divisions in the body are not </w:t>
      </w:r>
      <w:r w:rsidR="00AD417B">
        <w:rPr>
          <w:sz w:val="22"/>
          <w:szCs w:val="22"/>
        </w:rPr>
        <w:t xml:space="preserve">required. </w:t>
      </w:r>
    </w:p>
    <w:p w14:paraId="115A03F5" w14:textId="77777777" w:rsidR="00C75736" w:rsidRPr="00AD417B" w:rsidRDefault="00C75736" w:rsidP="00C75736">
      <w:pPr>
        <w:widowControl/>
        <w:wordWrap/>
        <w:autoSpaceDE/>
        <w:autoSpaceDN/>
        <w:spacing w:after="0" w:line="480" w:lineRule="auto"/>
        <w:jc w:val="left"/>
        <w:rPr>
          <w:rFonts w:cs="Arial"/>
          <w:b/>
          <w:iCs/>
          <w:color w:val="0070C0"/>
          <w:kern w:val="0"/>
          <w:sz w:val="22"/>
          <w:szCs w:val="22"/>
        </w:rPr>
      </w:pPr>
    </w:p>
    <w:p w14:paraId="4556981C" w14:textId="77777777" w:rsidR="00C75736" w:rsidRPr="00C75736" w:rsidRDefault="00C75736" w:rsidP="00C75736">
      <w:pPr>
        <w:spacing w:after="0" w:line="480" w:lineRule="auto"/>
      </w:pPr>
      <w:bookmarkStart w:id="1" w:name="_Hlk189249482"/>
      <w:bookmarkStart w:id="2" w:name="_Hlk189249187"/>
      <w:bookmarkStart w:id="3" w:name="_Hlk189237492"/>
      <w:r w:rsidRPr="00C75736">
        <w:rPr>
          <w:rFonts w:cs="Arial"/>
          <w:b/>
          <w:iCs/>
          <w:color w:val="0070C0"/>
          <w:sz w:val="22"/>
          <w:szCs w:val="22"/>
        </w:rPr>
        <w:t xml:space="preserve">ORCID </w:t>
      </w:r>
    </w:p>
    <w:p w14:paraId="2616364D" w14:textId="77777777" w:rsidR="00C75736" w:rsidRPr="00C75736" w:rsidRDefault="00C75736" w:rsidP="00C75736">
      <w:pPr>
        <w:spacing w:after="0" w:line="480" w:lineRule="auto"/>
        <w:rPr>
          <w:rFonts w:cs="Arial"/>
          <w:color w:val="0070C0"/>
          <w:sz w:val="22"/>
          <w:szCs w:val="22"/>
        </w:rPr>
      </w:pPr>
      <w:r w:rsidRPr="00C75736">
        <w:t>An ORCID number is essential for all authors. Full information should be added to the authors’ ORCID. Without full information, the manuscript will not be considered for review. No chance for resubmission will be provided to authors.</w:t>
      </w:r>
    </w:p>
    <w:p w14:paraId="3D2DF06E" w14:textId="77777777" w:rsidR="00C75736" w:rsidRPr="00C75736" w:rsidRDefault="00C75736" w:rsidP="00C75736">
      <w:pPr>
        <w:spacing w:after="0" w:line="480" w:lineRule="auto"/>
        <w:rPr>
          <w:color w:val="000000"/>
          <w:sz w:val="22"/>
          <w:szCs w:val="22"/>
        </w:rPr>
      </w:pPr>
      <w:r w:rsidRPr="00C75736">
        <w:rPr>
          <w:b/>
          <w:bCs/>
          <w:color w:val="000000"/>
          <w:sz w:val="22"/>
          <w:szCs w:val="22"/>
        </w:rPr>
        <w:t>Example:</w:t>
      </w:r>
      <w:r w:rsidRPr="00C75736">
        <w:rPr>
          <w:color w:val="000000"/>
          <w:sz w:val="22"/>
          <w:szCs w:val="22"/>
        </w:rPr>
        <w:br/>
      </w:r>
      <w:r w:rsidRPr="00C75736">
        <w:rPr>
          <w:color w:val="000000" w:themeColor="text1"/>
          <w:sz w:val="22"/>
          <w:szCs w:val="22"/>
        </w:rPr>
        <w:t xml:space="preserve">Ji </w:t>
      </w:r>
      <w:proofErr w:type="spellStart"/>
      <w:r w:rsidRPr="00C75736">
        <w:rPr>
          <w:color w:val="000000" w:themeColor="text1"/>
          <w:sz w:val="22"/>
          <w:szCs w:val="22"/>
        </w:rPr>
        <w:t>Yeon</w:t>
      </w:r>
      <w:proofErr w:type="spellEnd"/>
      <w:r w:rsidRPr="00C75736">
        <w:rPr>
          <w:color w:val="000000" w:themeColor="text1"/>
          <w:sz w:val="22"/>
          <w:szCs w:val="22"/>
        </w:rPr>
        <w:t xml:space="preserve"> Byun</w:t>
      </w:r>
      <w:r w:rsidRPr="00C75736">
        <w:rPr>
          <w:color w:val="000000"/>
          <w:sz w:val="22"/>
          <w:szCs w:val="22"/>
        </w:rPr>
        <w:t xml:space="preserve">: </w:t>
      </w:r>
      <w:r w:rsidRPr="00C75736">
        <w:rPr>
          <w:sz w:val="22"/>
          <w:szCs w:val="22"/>
        </w:rPr>
        <w:t>https://orcid.org/0000-0003-4519-9474</w:t>
      </w:r>
      <w:r w:rsidRPr="00C75736">
        <w:rPr>
          <w:color w:val="000000"/>
          <w:sz w:val="22"/>
          <w:szCs w:val="22"/>
        </w:rPr>
        <w:br/>
        <w:t xml:space="preserve">Sun Huh: </w:t>
      </w:r>
      <w:hyperlink r:id="rId6" w:tgtFrame="_new" w:history="1">
        <w:r w:rsidRPr="00C75736">
          <w:rPr>
            <w:color w:val="0563C1"/>
            <w:sz w:val="22"/>
            <w:szCs w:val="22"/>
            <w:u w:val="single"/>
          </w:rPr>
          <w:t>https://orcid.org/0000-0002-8559-8640</w:t>
        </w:r>
      </w:hyperlink>
    </w:p>
    <w:p w14:paraId="266D783D" w14:textId="77777777" w:rsidR="00C75736" w:rsidRPr="00C75736" w:rsidRDefault="00C75736" w:rsidP="00C75736">
      <w:pPr>
        <w:spacing w:after="0" w:line="480" w:lineRule="auto"/>
        <w:jc w:val="left"/>
        <w:rPr>
          <w:rFonts w:cs="Arial"/>
          <w:iCs/>
          <w:color w:val="0070C0"/>
          <w:sz w:val="22"/>
          <w:szCs w:val="22"/>
        </w:rPr>
      </w:pPr>
    </w:p>
    <w:p w14:paraId="50AA928D" w14:textId="77777777" w:rsidR="00C75736" w:rsidRPr="00C75736" w:rsidRDefault="00C75736" w:rsidP="00C75736">
      <w:pPr>
        <w:jc w:val="left"/>
        <w:rPr>
          <w:rFonts w:cs="Arial"/>
          <w:b/>
          <w:iCs/>
          <w:color w:val="0070C0"/>
          <w:sz w:val="22"/>
          <w:szCs w:val="22"/>
        </w:rPr>
      </w:pPr>
      <w:r w:rsidRPr="00C75736">
        <w:rPr>
          <w:rFonts w:cs="Arial"/>
          <w:b/>
          <w:iCs/>
          <w:color w:val="0070C0"/>
          <w:sz w:val="22"/>
          <w:szCs w:val="22"/>
        </w:rPr>
        <w:t xml:space="preserve">Authors’ contributions </w:t>
      </w:r>
    </w:p>
    <w:p w14:paraId="3AC5159F" w14:textId="77777777" w:rsidR="00C75736" w:rsidRPr="00C75736" w:rsidRDefault="00C75736" w:rsidP="00C75736">
      <w:pPr>
        <w:jc w:val="left"/>
      </w:pPr>
      <w:r w:rsidRPr="00C75736">
        <w:t>Please describe all of the following:</w:t>
      </w:r>
    </w:p>
    <w:p w14:paraId="35DB4BE7" w14:textId="77777777" w:rsidR="00C75736" w:rsidRPr="00C75736" w:rsidRDefault="00C75736" w:rsidP="00C75736">
      <w:pPr>
        <w:spacing w:after="0" w:line="480" w:lineRule="auto"/>
        <w:jc w:val="left"/>
        <w:rPr>
          <w:rFonts w:cs="Arial"/>
          <w:iCs/>
          <w:color w:val="000000" w:themeColor="text1"/>
          <w:sz w:val="22"/>
          <w:szCs w:val="22"/>
        </w:rPr>
      </w:pPr>
      <w:r w:rsidRPr="00C75736">
        <w:rPr>
          <w:rFonts w:cs="Arial"/>
          <w:iCs/>
          <w:color w:val="000000" w:themeColor="text1"/>
          <w:sz w:val="22"/>
          <w:szCs w:val="22"/>
        </w:rPr>
        <w:t xml:space="preserve">Conceptualization: SH </w:t>
      </w:r>
      <w:r w:rsidRPr="00C75736">
        <w:rPr>
          <w:rFonts w:cs="Arial"/>
          <w:iCs/>
          <w:sz w:val="22"/>
          <w:szCs w:val="22"/>
        </w:rPr>
        <w:t>(</w:t>
      </w:r>
      <w:r w:rsidRPr="00C75736">
        <w:rPr>
          <w:sz w:val="22"/>
          <w:szCs w:val="22"/>
        </w:rPr>
        <w:t>ideas; formulation or evolution of overarching research goals and aims.)</w:t>
      </w:r>
    </w:p>
    <w:p w14:paraId="38FBC046" w14:textId="77777777" w:rsidR="00C75736" w:rsidRPr="00C75736" w:rsidRDefault="00C75736" w:rsidP="00C75736">
      <w:pPr>
        <w:spacing w:after="0" w:line="480" w:lineRule="auto"/>
        <w:jc w:val="left"/>
        <w:rPr>
          <w:rFonts w:cs="Arial"/>
          <w:iCs/>
          <w:color w:val="000000" w:themeColor="text1"/>
          <w:sz w:val="22"/>
          <w:szCs w:val="22"/>
        </w:rPr>
      </w:pPr>
      <w:r w:rsidRPr="00C75736">
        <w:rPr>
          <w:rFonts w:cs="Arial"/>
          <w:iCs/>
          <w:color w:val="000000" w:themeColor="text1"/>
          <w:sz w:val="22"/>
          <w:szCs w:val="22"/>
        </w:rPr>
        <w:t xml:space="preserve">Data curation: JYB </w:t>
      </w:r>
      <w:r w:rsidRPr="00C75736">
        <w:rPr>
          <w:rFonts w:cs="Arial"/>
          <w:iCs/>
          <w:sz w:val="22"/>
          <w:szCs w:val="22"/>
        </w:rPr>
        <w:t>(</w:t>
      </w:r>
      <w:r w:rsidRPr="00C75736">
        <w:rPr>
          <w:sz w:val="22"/>
          <w:szCs w:val="22"/>
        </w:rPr>
        <w:t>management activities to annotate [produce metadata], scrub data, and maintain research data including software code, where it is necessary for interpreting the data itself for initial use and later re-use.)</w:t>
      </w:r>
    </w:p>
    <w:p w14:paraId="2D0C11BA" w14:textId="77777777" w:rsidR="00C75736" w:rsidRPr="00C75736" w:rsidRDefault="00C75736" w:rsidP="00C75736">
      <w:pPr>
        <w:spacing w:after="0" w:line="480" w:lineRule="auto"/>
        <w:jc w:val="left"/>
        <w:rPr>
          <w:rFonts w:cs="Arial"/>
          <w:iCs/>
          <w:color w:val="000000" w:themeColor="text1"/>
          <w:sz w:val="22"/>
          <w:szCs w:val="22"/>
        </w:rPr>
      </w:pPr>
      <w:r w:rsidRPr="00C75736">
        <w:rPr>
          <w:rFonts w:cs="Arial"/>
          <w:iCs/>
          <w:color w:val="000000" w:themeColor="text1"/>
          <w:sz w:val="22"/>
          <w:szCs w:val="22"/>
        </w:rPr>
        <w:t xml:space="preserve">Methodology/formal analysis/validation: JYB, SH </w:t>
      </w:r>
      <w:r w:rsidRPr="00C75736">
        <w:rPr>
          <w:rFonts w:cs="Arial"/>
          <w:iCs/>
          <w:sz w:val="22"/>
          <w:szCs w:val="22"/>
        </w:rPr>
        <w:t>(</w:t>
      </w:r>
      <w:r w:rsidRPr="00C75736">
        <w:rPr>
          <w:sz w:val="22"/>
          <w:szCs w:val="22"/>
        </w:rPr>
        <w:t>development or design of methodology; creation of models, application of statistical, mathematical, computational, or other formal techniques to analyze or synthesize study data, verification, whether as a part of the activity or separate, of the overall replication/reproducibility of results/experiments and other research outputs)</w:t>
      </w:r>
    </w:p>
    <w:p w14:paraId="4310CD4F" w14:textId="77777777" w:rsidR="00C75736" w:rsidRPr="00C75736" w:rsidRDefault="00C75736" w:rsidP="00C75736">
      <w:pPr>
        <w:spacing w:after="0" w:line="480" w:lineRule="auto"/>
        <w:jc w:val="left"/>
        <w:rPr>
          <w:rFonts w:cs="Arial"/>
          <w:iCs/>
          <w:color w:val="000000" w:themeColor="text1"/>
          <w:sz w:val="22"/>
          <w:szCs w:val="22"/>
        </w:rPr>
      </w:pPr>
      <w:r w:rsidRPr="00C75736">
        <w:rPr>
          <w:rFonts w:cs="Arial"/>
          <w:iCs/>
          <w:color w:val="000000" w:themeColor="text1"/>
          <w:sz w:val="22"/>
          <w:szCs w:val="22"/>
        </w:rPr>
        <w:t xml:space="preserve">Project administration: SH </w:t>
      </w:r>
    </w:p>
    <w:p w14:paraId="76A12723" w14:textId="77777777" w:rsidR="00C75736" w:rsidRPr="00C75736" w:rsidRDefault="00C75736" w:rsidP="00C75736">
      <w:pPr>
        <w:spacing w:after="0" w:line="480" w:lineRule="auto"/>
        <w:jc w:val="left"/>
        <w:rPr>
          <w:rFonts w:cs="Arial"/>
          <w:iCs/>
          <w:color w:val="000000" w:themeColor="text1"/>
          <w:sz w:val="22"/>
          <w:szCs w:val="22"/>
        </w:rPr>
      </w:pPr>
      <w:r w:rsidRPr="00C75736">
        <w:rPr>
          <w:rFonts w:cs="Arial"/>
          <w:iCs/>
          <w:color w:val="000000" w:themeColor="text1"/>
          <w:sz w:val="22"/>
          <w:szCs w:val="22"/>
        </w:rPr>
        <w:t>Funding acquisition: SH</w:t>
      </w:r>
    </w:p>
    <w:p w14:paraId="1F6768F2" w14:textId="77777777" w:rsidR="00C75736" w:rsidRPr="00C75736" w:rsidRDefault="00C75736" w:rsidP="00C75736">
      <w:pPr>
        <w:spacing w:after="0" w:line="480" w:lineRule="auto"/>
        <w:jc w:val="left"/>
        <w:rPr>
          <w:rFonts w:cs="Arial"/>
          <w:iCs/>
          <w:color w:val="000000" w:themeColor="text1"/>
          <w:sz w:val="22"/>
          <w:szCs w:val="22"/>
        </w:rPr>
      </w:pPr>
      <w:r w:rsidRPr="00C75736">
        <w:rPr>
          <w:rFonts w:cs="Arial"/>
          <w:iCs/>
          <w:color w:val="000000" w:themeColor="text1"/>
          <w:sz w:val="22"/>
          <w:szCs w:val="22"/>
        </w:rPr>
        <w:t xml:space="preserve">Writing – original draft: JYB </w:t>
      </w:r>
    </w:p>
    <w:p w14:paraId="5D31CFDF" w14:textId="77777777" w:rsidR="00C75736" w:rsidRPr="00C75736" w:rsidRDefault="00C75736" w:rsidP="00C75736">
      <w:pPr>
        <w:spacing w:after="0" w:line="480" w:lineRule="auto"/>
        <w:jc w:val="left"/>
        <w:rPr>
          <w:color w:val="FF0000"/>
          <w:sz w:val="22"/>
          <w:szCs w:val="22"/>
        </w:rPr>
      </w:pPr>
      <w:r w:rsidRPr="00C75736">
        <w:rPr>
          <w:rFonts w:cs="Arial"/>
          <w:iCs/>
          <w:color w:val="000000" w:themeColor="text1"/>
          <w:sz w:val="22"/>
          <w:szCs w:val="22"/>
        </w:rPr>
        <w:t xml:space="preserve">Writing – review &amp; editing: JYB, SH </w:t>
      </w:r>
      <w:r w:rsidRPr="00C75736">
        <w:rPr>
          <w:rFonts w:cs="Arial"/>
          <w:iCs/>
          <w:sz w:val="22"/>
          <w:szCs w:val="22"/>
        </w:rPr>
        <w:t>(all authors should participate in this role)</w:t>
      </w:r>
    </w:p>
    <w:bookmarkEnd w:id="1"/>
    <w:p w14:paraId="5B00948C" w14:textId="77777777" w:rsidR="00C75736" w:rsidRPr="00C75736" w:rsidRDefault="00C75736" w:rsidP="00C75736">
      <w:pPr>
        <w:spacing w:after="0" w:line="480" w:lineRule="auto"/>
        <w:jc w:val="left"/>
        <w:rPr>
          <w:rFonts w:cs="Arial"/>
          <w:b/>
          <w:iCs/>
          <w:color w:val="0070C0"/>
          <w:sz w:val="22"/>
          <w:szCs w:val="22"/>
        </w:rPr>
      </w:pPr>
    </w:p>
    <w:p w14:paraId="404FA656" w14:textId="77777777" w:rsidR="00C75736" w:rsidRPr="00C75736" w:rsidRDefault="00C75736" w:rsidP="00C75736">
      <w:pPr>
        <w:spacing w:after="0" w:line="480" w:lineRule="auto"/>
        <w:jc w:val="left"/>
        <w:rPr>
          <w:rFonts w:cs="Arial"/>
          <w:b/>
          <w:iCs/>
          <w:color w:val="0070C0"/>
          <w:sz w:val="22"/>
          <w:szCs w:val="22"/>
        </w:rPr>
      </w:pPr>
      <w:bookmarkStart w:id="4" w:name="_Hlk189249491"/>
      <w:r w:rsidRPr="00C75736">
        <w:rPr>
          <w:rFonts w:cs="Arial"/>
          <w:b/>
          <w:iCs/>
          <w:color w:val="0070C0"/>
          <w:sz w:val="22"/>
          <w:szCs w:val="22"/>
        </w:rPr>
        <w:t>Conflict of interest</w:t>
      </w:r>
    </w:p>
    <w:bookmarkEnd w:id="4"/>
    <w:p w14:paraId="4AAD0529" w14:textId="77777777" w:rsidR="00C75736" w:rsidRPr="00C75736" w:rsidRDefault="00C75736" w:rsidP="00C75736">
      <w:pPr>
        <w:spacing w:after="0" w:line="480" w:lineRule="auto"/>
        <w:rPr>
          <w:rFonts w:cs="Arial"/>
          <w:sz w:val="22"/>
          <w:szCs w:val="22"/>
        </w:rPr>
      </w:pPr>
      <w:r w:rsidRPr="00C75736">
        <w:rPr>
          <w:rFonts w:cs="Arial"/>
          <w:sz w:val="22"/>
          <w:szCs w:val="22"/>
        </w:rPr>
        <w:t xml:space="preserve">Sun Huh has been the Editor of </w:t>
      </w:r>
      <w:proofErr w:type="gramStart"/>
      <w:r w:rsidRPr="00C75736">
        <w:rPr>
          <w:rFonts w:cs="Arial"/>
          <w:sz w:val="22"/>
          <w:szCs w:val="22"/>
        </w:rPr>
        <w:t xml:space="preserve">the  </w:t>
      </w:r>
      <w:proofErr w:type="spellStart"/>
      <w:r w:rsidRPr="00C75736">
        <w:rPr>
          <w:rFonts w:cs="Arial"/>
          <w:sz w:val="22"/>
          <w:szCs w:val="22"/>
        </w:rPr>
        <w:t>Ewha</w:t>
      </w:r>
      <w:proofErr w:type="spellEnd"/>
      <w:proofErr w:type="gramEnd"/>
      <w:r w:rsidRPr="00C75736">
        <w:rPr>
          <w:rFonts w:cs="Arial"/>
          <w:sz w:val="22"/>
          <w:szCs w:val="22"/>
        </w:rPr>
        <w:t xml:space="preserve"> Medical Journal since 2023. </w:t>
      </w:r>
      <w:r w:rsidRPr="00C75736">
        <w:rPr>
          <w:color w:val="000000" w:themeColor="text1"/>
          <w:sz w:val="22"/>
          <w:szCs w:val="22"/>
        </w:rPr>
        <w:t xml:space="preserve">Ji </w:t>
      </w:r>
      <w:proofErr w:type="spellStart"/>
      <w:r w:rsidRPr="00C75736">
        <w:rPr>
          <w:color w:val="000000" w:themeColor="text1"/>
          <w:sz w:val="22"/>
          <w:szCs w:val="22"/>
        </w:rPr>
        <w:t>Yeon</w:t>
      </w:r>
      <w:proofErr w:type="spellEnd"/>
      <w:r w:rsidRPr="00C75736">
        <w:rPr>
          <w:color w:val="000000" w:themeColor="text1"/>
          <w:sz w:val="22"/>
          <w:szCs w:val="22"/>
        </w:rPr>
        <w:t xml:space="preserve"> Byun</w:t>
      </w:r>
      <w:r w:rsidRPr="00C75736">
        <w:rPr>
          <w:rFonts w:cs="Arial"/>
          <w:sz w:val="22"/>
          <w:szCs w:val="22"/>
        </w:rPr>
        <w:t xml:space="preserve"> has worked as an Associate Editor of the journal since 2018. However, they were not involved in the peer reviewer selection, evaluation, or decision process of this article. Otherwise, no other potential conflicts of interest relevant to this article were reported. (If any authors are editorial board members, they should state this explicitly.)</w:t>
      </w:r>
    </w:p>
    <w:p w14:paraId="6AABE084" w14:textId="77777777" w:rsidR="00C75736" w:rsidRPr="00C75736" w:rsidRDefault="00C75736" w:rsidP="00C75736">
      <w:pPr>
        <w:spacing w:after="0" w:line="480" w:lineRule="auto"/>
        <w:rPr>
          <w:rFonts w:cs="Arial"/>
          <w:sz w:val="22"/>
          <w:szCs w:val="22"/>
        </w:rPr>
      </w:pPr>
      <w:r w:rsidRPr="00C75736">
        <w:rPr>
          <w:rFonts w:cs="Arial"/>
          <w:b/>
          <w:bCs/>
          <w:sz w:val="22"/>
          <w:szCs w:val="22"/>
        </w:rPr>
        <w:t>OR</w:t>
      </w:r>
    </w:p>
    <w:p w14:paraId="5ED11400" w14:textId="77777777" w:rsidR="00C75736" w:rsidRPr="00C75736" w:rsidRDefault="00C75736" w:rsidP="00C75736">
      <w:pPr>
        <w:spacing w:after="0" w:line="480" w:lineRule="auto"/>
        <w:rPr>
          <w:rFonts w:cs="Arial"/>
          <w:sz w:val="22"/>
          <w:szCs w:val="22"/>
        </w:rPr>
      </w:pPr>
      <w:r w:rsidRPr="00C75736">
        <w:rPr>
          <w:rFonts w:cs="Arial"/>
          <w:sz w:val="22"/>
          <w:szCs w:val="22"/>
        </w:rPr>
        <w:t>No potential conflict of interest relevant to this article was reported.</w:t>
      </w:r>
    </w:p>
    <w:p w14:paraId="15F91AFF" w14:textId="77777777" w:rsidR="00C75736" w:rsidRPr="00C75736" w:rsidRDefault="00C75736" w:rsidP="00C75736">
      <w:pPr>
        <w:spacing w:after="0" w:line="480" w:lineRule="auto"/>
        <w:jc w:val="left"/>
        <w:rPr>
          <w:rFonts w:cs="Courier New"/>
          <w:sz w:val="22"/>
          <w:szCs w:val="22"/>
        </w:rPr>
      </w:pPr>
    </w:p>
    <w:p w14:paraId="108D57B2" w14:textId="77777777" w:rsidR="00C75736" w:rsidRPr="00C75736" w:rsidRDefault="00C75736" w:rsidP="00C75736">
      <w:pPr>
        <w:spacing w:after="0" w:line="480" w:lineRule="auto"/>
        <w:jc w:val="left"/>
        <w:rPr>
          <w:rFonts w:cs="Arial"/>
          <w:b/>
          <w:iCs/>
          <w:color w:val="0070C0"/>
          <w:sz w:val="22"/>
          <w:szCs w:val="22"/>
        </w:rPr>
      </w:pPr>
      <w:r w:rsidRPr="00C75736">
        <w:rPr>
          <w:rFonts w:cs="Arial"/>
          <w:b/>
          <w:iCs/>
          <w:color w:val="0070C0"/>
          <w:sz w:val="22"/>
          <w:szCs w:val="22"/>
        </w:rPr>
        <w:t>Funding</w:t>
      </w:r>
    </w:p>
    <w:p w14:paraId="1969FDD7" w14:textId="77777777" w:rsidR="00C75736" w:rsidRPr="00C75736" w:rsidRDefault="00C75736" w:rsidP="00C75736">
      <w:pPr>
        <w:spacing w:after="0" w:line="480" w:lineRule="auto"/>
        <w:rPr>
          <w:rFonts w:cs="Arial"/>
          <w:sz w:val="22"/>
          <w:szCs w:val="22"/>
        </w:rPr>
      </w:pPr>
      <w:r w:rsidRPr="00C75736">
        <w:rPr>
          <w:rFonts w:cs="Arial"/>
          <w:sz w:val="22"/>
          <w:szCs w:val="22"/>
        </w:rPr>
        <w:t>This work was supported by the Hallym University (</w:t>
      </w:r>
      <w:proofErr w:type="spellStart"/>
      <w:r w:rsidRPr="00C75736">
        <w:rPr>
          <w:rFonts w:cs="Arial"/>
          <w:sz w:val="22"/>
          <w:szCs w:val="22"/>
        </w:rPr>
        <w:t>FundRef</w:t>
      </w:r>
      <w:proofErr w:type="spellEnd"/>
      <w:r w:rsidRPr="00C75736">
        <w:rPr>
          <w:rFonts w:cs="Arial"/>
          <w:sz w:val="22"/>
          <w:szCs w:val="22"/>
        </w:rPr>
        <w:t xml:space="preserve"> ID: 10.13039/501100002632) research fund (HRF-G-2015-4). The funders had no role in study design, data collection and analysis, decision to publish, or preparation of the manuscript.</w:t>
      </w:r>
    </w:p>
    <w:p w14:paraId="123BE119" w14:textId="77777777" w:rsidR="00C75736" w:rsidRPr="00C75736" w:rsidRDefault="00C75736" w:rsidP="00C75736">
      <w:pPr>
        <w:spacing w:after="0" w:line="480" w:lineRule="auto"/>
        <w:rPr>
          <w:rFonts w:cs="Arial"/>
          <w:sz w:val="22"/>
          <w:szCs w:val="22"/>
        </w:rPr>
      </w:pPr>
      <w:bookmarkStart w:id="5" w:name="_Hlk189247358"/>
      <w:r w:rsidRPr="00C75736">
        <w:rPr>
          <w:rFonts w:cs="Arial"/>
          <w:b/>
          <w:bCs/>
          <w:sz w:val="22"/>
          <w:szCs w:val="22"/>
        </w:rPr>
        <w:t>If no funding was received, write</w:t>
      </w:r>
      <w:r w:rsidRPr="00C75736">
        <w:rPr>
          <w:rFonts w:cs="Arial"/>
          <w:sz w:val="22"/>
          <w:szCs w:val="22"/>
        </w:rPr>
        <w:t>: None</w:t>
      </w:r>
    </w:p>
    <w:bookmarkEnd w:id="2"/>
    <w:bookmarkEnd w:id="5"/>
    <w:p w14:paraId="1E373435" w14:textId="77777777" w:rsidR="00C75736" w:rsidRPr="00C75736" w:rsidRDefault="00C75736" w:rsidP="00C75736">
      <w:pPr>
        <w:spacing w:after="0" w:line="480" w:lineRule="auto"/>
        <w:jc w:val="left"/>
        <w:rPr>
          <w:rFonts w:cs="Arial"/>
          <w:iCs/>
          <w:color w:val="0070C0"/>
          <w:sz w:val="22"/>
          <w:szCs w:val="22"/>
        </w:rPr>
      </w:pPr>
    </w:p>
    <w:p w14:paraId="46DA8A9A" w14:textId="77777777" w:rsidR="00C75736" w:rsidRPr="00C75736" w:rsidRDefault="00C75736" w:rsidP="00C75736">
      <w:pPr>
        <w:spacing w:after="0" w:line="480" w:lineRule="auto"/>
        <w:jc w:val="left"/>
        <w:rPr>
          <w:rFonts w:cs="Arial"/>
          <w:b/>
          <w:iCs/>
          <w:color w:val="0070C0"/>
          <w:sz w:val="22"/>
          <w:szCs w:val="22"/>
        </w:rPr>
      </w:pPr>
      <w:r w:rsidRPr="00C75736">
        <w:rPr>
          <w:rFonts w:cs="Arial"/>
          <w:b/>
          <w:iCs/>
          <w:color w:val="0070C0"/>
          <w:sz w:val="22"/>
          <w:szCs w:val="22"/>
        </w:rPr>
        <w:t>Data availability</w:t>
      </w:r>
    </w:p>
    <w:p w14:paraId="49041C5F" w14:textId="77777777" w:rsidR="00C75736" w:rsidRPr="00C75736" w:rsidRDefault="00C75736" w:rsidP="00C75736">
      <w:pPr>
        <w:spacing w:after="0" w:line="480" w:lineRule="auto"/>
        <w:rPr>
          <w:rFonts w:cs="Arial"/>
          <w:sz w:val="22"/>
          <w:szCs w:val="22"/>
        </w:rPr>
      </w:pPr>
      <w:bookmarkStart w:id="6" w:name="_Hlk189248768"/>
      <w:r w:rsidRPr="00C75736">
        <w:rPr>
          <w:rFonts w:cs="Arial"/>
          <w:sz w:val="22"/>
          <w:szCs w:val="22"/>
        </w:rPr>
        <w:t xml:space="preserve">(Please upload </w:t>
      </w:r>
      <w:r w:rsidRPr="00C75736">
        <w:rPr>
          <w:rFonts w:cs="Arial" w:hint="eastAsia"/>
          <w:sz w:val="22"/>
          <w:szCs w:val="22"/>
        </w:rPr>
        <w:t>data</w:t>
      </w:r>
      <w:r w:rsidRPr="00C75736">
        <w:rPr>
          <w:rFonts w:cs="Arial"/>
          <w:sz w:val="22"/>
          <w:szCs w:val="22"/>
        </w:rPr>
        <w:t xml:space="preserve"> files to the submission system.</w:t>
      </w:r>
      <w:r w:rsidRPr="00C75736">
        <w:rPr>
          <w:rFonts w:cs="Arial" w:hint="eastAsia"/>
          <w:sz w:val="22"/>
          <w:szCs w:val="22"/>
        </w:rPr>
        <w:t xml:space="preserve"> </w:t>
      </w:r>
      <w:r w:rsidRPr="00C75736">
        <w:rPr>
          <w:rFonts w:cs="Arial"/>
          <w:sz w:val="22"/>
          <w:szCs w:val="22"/>
        </w:rPr>
        <w:t>For studies involving data analysis, authors must submit raw data or generated data files at the time of manuscript submission. Manuscripts without the required dataset will not be reviewed or considered for publication. The dataset must be cited within the main text, and each file must have a descriptive title.)</w:t>
      </w:r>
    </w:p>
    <w:bookmarkEnd w:id="6"/>
    <w:p w14:paraId="3DC14DF7" w14:textId="77777777" w:rsidR="00C75736" w:rsidRPr="00C75736" w:rsidRDefault="00C75736" w:rsidP="00C75736">
      <w:pPr>
        <w:spacing w:after="0" w:line="480" w:lineRule="auto"/>
        <w:rPr>
          <w:rFonts w:cs="Arial"/>
          <w:color w:val="000000" w:themeColor="text1"/>
          <w:sz w:val="22"/>
          <w:szCs w:val="22"/>
        </w:rPr>
      </w:pPr>
      <w:r w:rsidRPr="00C75736">
        <w:rPr>
          <w:rFonts w:cs="Arial"/>
          <w:b/>
          <w:bCs/>
          <w:color w:val="000000" w:themeColor="text1"/>
          <w:sz w:val="22"/>
          <w:szCs w:val="22"/>
        </w:rPr>
        <w:t>Example:</w:t>
      </w:r>
      <w:r w:rsidRPr="00C75736">
        <w:rPr>
          <w:rFonts w:cs="Arial"/>
          <w:color w:val="000000" w:themeColor="text1"/>
          <w:sz w:val="22"/>
          <w:szCs w:val="22"/>
        </w:rPr>
        <w:br/>
        <w:t xml:space="preserve">Dataset 1. </w:t>
      </w:r>
      <w:proofErr w:type="spellStart"/>
      <w:r w:rsidRPr="00C75736">
        <w:rPr>
          <w:rFonts w:cs="Arial" w:hint="eastAsia"/>
          <w:color w:val="000000" w:themeColor="text1"/>
          <w:sz w:val="22"/>
          <w:szCs w:val="22"/>
        </w:rPr>
        <w:t>Raw</w:t>
      </w:r>
      <w:r w:rsidRPr="00C75736">
        <w:rPr>
          <w:rFonts w:cs="Arial"/>
          <w:color w:val="000000" w:themeColor="text1"/>
          <w:sz w:val="22"/>
          <w:szCs w:val="22"/>
        </w:rPr>
        <w:t>data</w:t>
      </w:r>
      <w:proofErr w:type="spellEnd"/>
      <w:r w:rsidRPr="00C75736">
        <w:rPr>
          <w:rFonts w:cs="Arial"/>
          <w:color w:val="000000" w:themeColor="text1"/>
          <w:sz w:val="22"/>
          <w:szCs w:val="22"/>
        </w:rPr>
        <w:t xml:space="preserve"> of the reported case.</w:t>
      </w:r>
    </w:p>
    <w:p w14:paraId="3BD8D452" w14:textId="77777777" w:rsidR="00C75736" w:rsidRPr="00C75736" w:rsidRDefault="00C75736" w:rsidP="00C75736">
      <w:pPr>
        <w:spacing w:after="0" w:line="480" w:lineRule="auto"/>
        <w:rPr>
          <w:rFonts w:cs="Arial"/>
          <w:color w:val="000000" w:themeColor="text1"/>
          <w:sz w:val="22"/>
          <w:szCs w:val="22"/>
        </w:rPr>
      </w:pPr>
      <w:r w:rsidRPr="00C75736">
        <w:rPr>
          <w:rFonts w:cs="Arial" w:hint="eastAsia"/>
          <w:color w:val="000000" w:themeColor="text1"/>
          <w:sz w:val="22"/>
          <w:szCs w:val="22"/>
        </w:rPr>
        <w:t xml:space="preserve">Dataset 2. </w:t>
      </w:r>
      <w:r w:rsidRPr="00C75736">
        <w:rPr>
          <w:rFonts w:cs="Arial"/>
          <w:color w:val="000000" w:themeColor="text1"/>
          <w:sz w:val="22"/>
          <w:szCs w:val="22"/>
        </w:rPr>
        <w:t>Imaging data referenced in the case study</w:t>
      </w:r>
      <w:r w:rsidRPr="00C75736">
        <w:rPr>
          <w:rFonts w:cs="Arial" w:hint="eastAsia"/>
          <w:color w:val="000000" w:themeColor="text1"/>
          <w:sz w:val="22"/>
          <w:szCs w:val="22"/>
        </w:rPr>
        <w:t>.</w:t>
      </w:r>
    </w:p>
    <w:p w14:paraId="08563498" w14:textId="77777777" w:rsidR="00C75736" w:rsidRPr="00C75736" w:rsidRDefault="00C75736" w:rsidP="00C75736">
      <w:pPr>
        <w:spacing w:after="0" w:line="480" w:lineRule="auto"/>
        <w:rPr>
          <w:rFonts w:cs="Arial"/>
          <w:sz w:val="22"/>
          <w:szCs w:val="22"/>
        </w:rPr>
      </w:pPr>
      <w:bookmarkStart w:id="7" w:name="_Hlk189247364"/>
      <w:r w:rsidRPr="00C75736">
        <w:rPr>
          <w:rFonts w:cs="Arial"/>
          <w:b/>
          <w:bCs/>
          <w:sz w:val="22"/>
          <w:szCs w:val="22"/>
        </w:rPr>
        <w:t>If no data file is available, write</w:t>
      </w:r>
      <w:r w:rsidRPr="00C75736">
        <w:rPr>
          <w:rFonts w:cs="Arial" w:hint="eastAsia"/>
          <w:b/>
          <w:bCs/>
          <w:sz w:val="22"/>
          <w:szCs w:val="22"/>
        </w:rPr>
        <w:t xml:space="preserve">: </w:t>
      </w:r>
      <w:r w:rsidRPr="00C75736">
        <w:rPr>
          <w:rFonts w:cs="Arial"/>
          <w:sz w:val="22"/>
          <w:szCs w:val="22"/>
        </w:rPr>
        <w:t>N</w:t>
      </w:r>
      <w:r w:rsidRPr="00C75736">
        <w:rPr>
          <w:rFonts w:cs="Arial" w:hint="eastAsia"/>
          <w:sz w:val="22"/>
          <w:szCs w:val="22"/>
        </w:rPr>
        <w:t>ot applicable</w:t>
      </w:r>
    </w:p>
    <w:bookmarkEnd w:id="7"/>
    <w:p w14:paraId="6E2C66C9" w14:textId="77777777" w:rsidR="00C75736" w:rsidRPr="00C75736" w:rsidRDefault="00C75736" w:rsidP="00C75736">
      <w:pPr>
        <w:spacing w:after="0" w:line="480" w:lineRule="auto"/>
        <w:jc w:val="left"/>
        <w:rPr>
          <w:rFonts w:cs="Arial"/>
          <w:iCs/>
          <w:color w:val="0070C0"/>
          <w:sz w:val="22"/>
          <w:szCs w:val="22"/>
        </w:rPr>
      </w:pPr>
    </w:p>
    <w:p w14:paraId="3870165F" w14:textId="77777777" w:rsidR="00C75736" w:rsidRPr="00C75736" w:rsidRDefault="00C75736" w:rsidP="00C75736">
      <w:pPr>
        <w:spacing w:after="0" w:line="480" w:lineRule="auto"/>
        <w:jc w:val="left"/>
        <w:rPr>
          <w:rFonts w:cs="Arial"/>
          <w:b/>
          <w:iCs/>
          <w:color w:val="0070C0"/>
          <w:sz w:val="22"/>
          <w:szCs w:val="22"/>
        </w:rPr>
      </w:pPr>
      <w:r w:rsidRPr="00C75736">
        <w:rPr>
          <w:rFonts w:cs="Arial"/>
          <w:b/>
          <w:iCs/>
          <w:color w:val="0070C0"/>
          <w:sz w:val="22"/>
          <w:szCs w:val="22"/>
        </w:rPr>
        <w:t>Acknowledgments</w:t>
      </w:r>
    </w:p>
    <w:p w14:paraId="3F16FCF9" w14:textId="77777777" w:rsidR="00C75736" w:rsidRPr="00C75736" w:rsidRDefault="00C75736" w:rsidP="00C75736">
      <w:pPr>
        <w:spacing w:after="0" w:line="480" w:lineRule="auto"/>
        <w:rPr>
          <w:rFonts w:cs="Arial"/>
          <w:sz w:val="22"/>
          <w:szCs w:val="22"/>
        </w:rPr>
      </w:pPr>
      <w:r w:rsidRPr="00C75736">
        <w:rPr>
          <w:rFonts w:cs="Arial"/>
          <w:sz w:val="22"/>
          <w:szCs w:val="22"/>
        </w:rPr>
        <w:t xml:space="preserve">Ms. </w:t>
      </w:r>
      <w:proofErr w:type="spellStart"/>
      <w:r w:rsidRPr="00C75736">
        <w:rPr>
          <w:rFonts w:cs="Arial"/>
          <w:sz w:val="22"/>
          <w:szCs w:val="22"/>
        </w:rPr>
        <w:t>Choon-Hyang</w:t>
      </w:r>
      <w:proofErr w:type="spellEnd"/>
      <w:r w:rsidRPr="00C75736">
        <w:rPr>
          <w:rFonts w:cs="Arial"/>
          <w:sz w:val="22"/>
          <w:szCs w:val="22"/>
        </w:rPr>
        <w:t xml:space="preserve"> </w:t>
      </w:r>
      <w:proofErr w:type="spellStart"/>
      <w:r w:rsidRPr="00C75736">
        <w:rPr>
          <w:rFonts w:cs="Arial"/>
          <w:sz w:val="22"/>
          <w:szCs w:val="22"/>
        </w:rPr>
        <w:t>Seong</w:t>
      </w:r>
      <w:proofErr w:type="spellEnd"/>
      <w:r w:rsidRPr="00C75736">
        <w:rPr>
          <w:rFonts w:cs="Arial"/>
          <w:sz w:val="22"/>
          <w:szCs w:val="22"/>
        </w:rPr>
        <w:t xml:space="preserve">, Research Assistant, Department of Parasitology, College of Medicine, Hallym </w:t>
      </w:r>
      <w:r w:rsidRPr="00C75736">
        <w:rPr>
          <w:rFonts w:cs="Arial"/>
          <w:sz w:val="22"/>
          <w:szCs w:val="22"/>
        </w:rPr>
        <w:lastRenderedPageBreak/>
        <w:t>University, Korea, helped us to check the format of manuscripts and to collect the necessary data.</w:t>
      </w:r>
    </w:p>
    <w:p w14:paraId="6FF3BAB7" w14:textId="77777777" w:rsidR="00C75736" w:rsidRPr="00C75736" w:rsidRDefault="00C75736" w:rsidP="00C75736">
      <w:pPr>
        <w:spacing w:after="0" w:line="480" w:lineRule="auto"/>
        <w:rPr>
          <w:rFonts w:cs="Arial"/>
          <w:sz w:val="22"/>
          <w:szCs w:val="22"/>
        </w:rPr>
      </w:pPr>
      <w:r w:rsidRPr="00C75736">
        <w:rPr>
          <w:rFonts w:cs="Arial"/>
          <w:sz w:val="22"/>
          <w:szCs w:val="22"/>
        </w:rPr>
        <w:t>(For any person mentioned in the acknowledgments, the job title, affiliation, and role in the study should be indicated. The person mentioned should provide written permission. Please upload the permission letter file via the e-submission system. Expressing appreciation to group members is not allowed.)</w:t>
      </w:r>
    </w:p>
    <w:p w14:paraId="744EEBA6" w14:textId="77777777" w:rsidR="00C75736" w:rsidRPr="00C75736" w:rsidRDefault="00C75736" w:rsidP="00C75736">
      <w:pPr>
        <w:spacing w:after="0" w:line="480" w:lineRule="auto"/>
        <w:rPr>
          <w:rFonts w:cs="Arial"/>
          <w:sz w:val="22"/>
          <w:szCs w:val="22"/>
        </w:rPr>
      </w:pPr>
      <w:bookmarkStart w:id="8" w:name="_Hlk189247369"/>
      <w:r w:rsidRPr="00C75736">
        <w:rPr>
          <w:rFonts w:cs="Arial"/>
          <w:b/>
          <w:bCs/>
          <w:sz w:val="22"/>
          <w:szCs w:val="22"/>
        </w:rPr>
        <w:t>If there are no acknowledgments, write</w:t>
      </w:r>
      <w:r w:rsidRPr="00C75736">
        <w:rPr>
          <w:rFonts w:cs="Arial"/>
          <w:sz w:val="22"/>
          <w:szCs w:val="22"/>
        </w:rPr>
        <w:t>: None</w:t>
      </w:r>
    </w:p>
    <w:bookmarkEnd w:id="8"/>
    <w:p w14:paraId="12B3322C" w14:textId="77777777" w:rsidR="00C75736" w:rsidRPr="00C75736" w:rsidRDefault="00C75736" w:rsidP="00C75736">
      <w:pPr>
        <w:spacing w:after="0" w:line="480" w:lineRule="auto"/>
        <w:jc w:val="left"/>
        <w:rPr>
          <w:rFonts w:cs="Arial"/>
          <w:iCs/>
          <w:color w:val="0070C0"/>
          <w:sz w:val="22"/>
          <w:szCs w:val="22"/>
        </w:rPr>
      </w:pPr>
    </w:p>
    <w:p w14:paraId="7F9886FD" w14:textId="77777777" w:rsidR="00C75736" w:rsidRPr="00C75736" w:rsidRDefault="00C75736" w:rsidP="00C75736">
      <w:pPr>
        <w:spacing w:after="0" w:line="480" w:lineRule="auto"/>
        <w:jc w:val="left"/>
        <w:rPr>
          <w:rFonts w:cs="Arial"/>
          <w:b/>
          <w:iCs/>
          <w:color w:val="0070C0"/>
          <w:sz w:val="22"/>
          <w:szCs w:val="22"/>
        </w:rPr>
      </w:pPr>
      <w:r w:rsidRPr="00C75736">
        <w:rPr>
          <w:rFonts w:cs="Arial"/>
          <w:b/>
          <w:iCs/>
          <w:color w:val="0070C0"/>
          <w:sz w:val="22"/>
          <w:szCs w:val="22"/>
        </w:rPr>
        <w:t xml:space="preserve">Supplementary materials </w:t>
      </w:r>
    </w:p>
    <w:p w14:paraId="197FA348" w14:textId="77777777" w:rsidR="00C75736" w:rsidRPr="00C75736" w:rsidRDefault="00C75736" w:rsidP="00C75736">
      <w:pPr>
        <w:spacing w:after="0" w:line="480" w:lineRule="auto"/>
        <w:rPr>
          <w:rFonts w:cs="Arial"/>
          <w:sz w:val="22"/>
          <w:szCs w:val="22"/>
        </w:rPr>
      </w:pPr>
      <w:bookmarkStart w:id="9" w:name="_Hlk189248781"/>
      <w:r w:rsidRPr="00C75736">
        <w:rPr>
          <w:rFonts w:cs="Arial"/>
          <w:sz w:val="22"/>
          <w:szCs w:val="22"/>
        </w:rPr>
        <w:t>(Please upload supplementary files to the submission system. Each supplementary file must be cited within the main text and have a descriptive title.)</w:t>
      </w:r>
    </w:p>
    <w:bookmarkEnd w:id="9"/>
    <w:p w14:paraId="50A7AEF0" w14:textId="77777777" w:rsidR="00C75736" w:rsidRPr="00C75736" w:rsidRDefault="00C75736" w:rsidP="00C75736">
      <w:pPr>
        <w:spacing w:after="0" w:line="480" w:lineRule="auto"/>
        <w:rPr>
          <w:rFonts w:cs="Arial"/>
          <w:color w:val="000000"/>
          <w:sz w:val="22"/>
          <w:szCs w:val="22"/>
        </w:rPr>
      </w:pPr>
      <w:r w:rsidRPr="00C75736">
        <w:rPr>
          <w:rFonts w:cs="Arial"/>
          <w:b/>
          <w:bCs/>
          <w:color w:val="000000"/>
          <w:sz w:val="22"/>
          <w:szCs w:val="22"/>
        </w:rPr>
        <w:t>Example:</w:t>
      </w:r>
      <w:r w:rsidRPr="00C75736">
        <w:rPr>
          <w:rFonts w:cs="Arial"/>
          <w:color w:val="000000"/>
          <w:sz w:val="22"/>
          <w:szCs w:val="22"/>
        </w:rPr>
        <w:br/>
        <w:t xml:space="preserve">Supplement 1. </w:t>
      </w:r>
      <w:bookmarkStart w:id="10" w:name="_Hlk189249525"/>
      <w:r w:rsidRPr="00C75736">
        <w:rPr>
          <w:rFonts w:cs="Arial"/>
          <w:color w:val="000000"/>
          <w:sz w:val="22"/>
          <w:szCs w:val="22"/>
        </w:rPr>
        <w:t>Video recording of process</w:t>
      </w:r>
      <w:r w:rsidRPr="00C75736">
        <w:rPr>
          <w:rFonts w:cs="Arial" w:hint="eastAsia"/>
          <w:color w:val="000000"/>
          <w:sz w:val="22"/>
          <w:szCs w:val="22"/>
        </w:rPr>
        <w:t>.</w:t>
      </w:r>
    </w:p>
    <w:p w14:paraId="4BEF065A" w14:textId="77777777" w:rsidR="00C75736" w:rsidRPr="00C75736" w:rsidRDefault="00C75736" w:rsidP="00C75736">
      <w:pPr>
        <w:spacing w:after="0" w:line="480" w:lineRule="auto"/>
        <w:rPr>
          <w:rFonts w:cs="Arial"/>
          <w:sz w:val="22"/>
          <w:szCs w:val="22"/>
        </w:rPr>
      </w:pPr>
      <w:bookmarkStart w:id="11" w:name="_Hlk189247373"/>
      <w:r w:rsidRPr="00C75736">
        <w:rPr>
          <w:rFonts w:cs="Arial"/>
          <w:b/>
          <w:bCs/>
          <w:sz w:val="22"/>
          <w:szCs w:val="22"/>
        </w:rPr>
        <w:t>If no supplementary material is available, write</w:t>
      </w:r>
      <w:r w:rsidRPr="00C75736">
        <w:rPr>
          <w:rFonts w:cs="Arial"/>
          <w:sz w:val="22"/>
          <w:szCs w:val="22"/>
        </w:rPr>
        <w:t>: None</w:t>
      </w:r>
    </w:p>
    <w:bookmarkEnd w:id="10"/>
    <w:bookmarkEnd w:id="11"/>
    <w:p w14:paraId="2BD38A61" w14:textId="77777777" w:rsidR="00C75736" w:rsidRPr="00C75736" w:rsidRDefault="00C75736" w:rsidP="00C75736">
      <w:pPr>
        <w:spacing w:after="0" w:line="480" w:lineRule="auto"/>
        <w:jc w:val="left"/>
        <w:rPr>
          <w:rFonts w:cs="Arial"/>
          <w:iCs/>
          <w:color w:val="0070C0"/>
          <w:sz w:val="22"/>
          <w:szCs w:val="22"/>
        </w:rPr>
      </w:pPr>
    </w:p>
    <w:p w14:paraId="6D70835A" w14:textId="77777777" w:rsidR="00C75736" w:rsidRPr="00C75736" w:rsidRDefault="00C75736" w:rsidP="00C75736">
      <w:pPr>
        <w:spacing w:after="0" w:line="480" w:lineRule="auto"/>
        <w:jc w:val="left"/>
        <w:rPr>
          <w:rFonts w:cs="Arial"/>
          <w:b/>
          <w:iCs/>
          <w:color w:val="0070C0"/>
          <w:sz w:val="22"/>
          <w:szCs w:val="22"/>
        </w:rPr>
      </w:pPr>
      <w:bookmarkStart w:id="12" w:name="_Hlk189249544"/>
      <w:bookmarkEnd w:id="3"/>
      <w:r w:rsidRPr="00C75736">
        <w:rPr>
          <w:rFonts w:cs="Arial"/>
          <w:b/>
          <w:iCs/>
          <w:color w:val="0070C0"/>
          <w:sz w:val="22"/>
          <w:szCs w:val="22"/>
        </w:rPr>
        <w:t>References</w:t>
      </w:r>
    </w:p>
    <w:p w14:paraId="106C04EA" w14:textId="77777777" w:rsidR="00C75736" w:rsidRPr="00C75736" w:rsidRDefault="00C75736" w:rsidP="00C75736">
      <w:pPr>
        <w:spacing w:after="0" w:line="480" w:lineRule="auto"/>
        <w:jc w:val="left"/>
        <w:rPr>
          <w:rFonts w:cs="Arial"/>
          <w:bCs/>
          <w:iCs/>
          <w:sz w:val="22"/>
          <w:szCs w:val="22"/>
        </w:rPr>
      </w:pPr>
      <w:bookmarkStart w:id="13" w:name="_Hlk189247322"/>
      <w:r w:rsidRPr="00C75736">
        <w:rPr>
          <w:rFonts w:cs="Arial"/>
          <w:bCs/>
          <w:iCs/>
          <w:sz w:val="22"/>
          <w:szCs w:val="22"/>
        </w:rPr>
        <w:t xml:space="preserve">References should be formatted according to the NLM (National Library of Medicine) citation style. DOI numbers must be included for all references that have one. If a DOI is unavailable, provide the most stable alternative source (e.g., PubMed, publisher’s website). </w:t>
      </w:r>
    </w:p>
    <w:p w14:paraId="1B054A2B" w14:textId="77777777" w:rsidR="00C75736" w:rsidRPr="00C75736" w:rsidRDefault="00C75736" w:rsidP="00C75736">
      <w:pPr>
        <w:spacing w:after="0" w:line="480" w:lineRule="auto"/>
        <w:jc w:val="left"/>
        <w:rPr>
          <w:rFonts w:cs="Arial"/>
          <w:iCs/>
          <w:color w:val="000000" w:themeColor="text1"/>
          <w:sz w:val="22"/>
          <w:szCs w:val="22"/>
        </w:rPr>
      </w:pPr>
      <w:r w:rsidRPr="00C75736">
        <w:rPr>
          <w:rFonts w:cs="Arial"/>
          <w:iCs/>
          <w:color w:val="000000" w:themeColor="text1"/>
          <w:sz w:val="22"/>
          <w:szCs w:val="22"/>
        </w:rPr>
        <w:t xml:space="preserve">[Journal] Describe all authors’ names regardless of the number of authors. There should be no issue number. Titles should be written in lowercase characters, except for the first character of the first word and any proper nouns. The journal title should be presented using the ISO abbreviation. </w:t>
      </w:r>
    </w:p>
    <w:p w14:paraId="34FB2033" w14:textId="77777777" w:rsidR="00C75736" w:rsidRPr="00C75736" w:rsidRDefault="00C75736" w:rsidP="00C75736">
      <w:pPr>
        <w:widowControl/>
        <w:wordWrap/>
        <w:autoSpaceDE/>
        <w:autoSpaceDN/>
        <w:spacing w:after="0" w:line="480" w:lineRule="auto"/>
        <w:jc w:val="left"/>
        <w:rPr>
          <w:rFonts w:eastAsia="Times New Roman" w:cs="Arial"/>
          <w:color w:val="000000" w:themeColor="text1"/>
          <w:kern w:val="0"/>
          <w:sz w:val="22"/>
          <w:szCs w:val="22"/>
          <w:lang w:eastAsia="en-US"/>
        </w:rPr>
      </w:pPr>
      <w:r w:rsidRPr="00C75736">
        <w:rPr>
          <w:rFonts w:eastAsia="Times New Roman" w:cs="Arial"/>
          <w:color w:val="000000" w:themeColor="text1"/>
          <w:kern w:val="0"/>
          <w:sz w:val="22"/>
          <w:szCs w:val="22"/>
          <w:lang w:eastAsia="en-US"/>
        </w:rPr>
        <w:t xml:space="preserve">[Article with article number without page number] </w:t>
      </w:r>
    </w:p>
    <w:p w14:paraId="210F106F" w14:textId="77777777" w:rsidR="00C75736" w:rsidRPr="00C75736" w:rsidRDefault="00C75736" w:rsidP="00C75736">
      <w:pPr>
        <w:widowControl/>
        <w:wordWrap/>
        <w:autoSpaceDE/>
        <w:autoSpaceDN/>
        <w:spacing w:after="0" w:line="480" w:lineRule="auto"/>
        <w:jc w:val="left"/>
        <w:rPr>
          <w:rFonts w:cs="Arial"/>
          <w:color w:val="000000" w:themeColor="text1"/>
          <w:kern w:val="0"/>
          <w:sz w:val="22"/>
          <w:szCs w:val="22"/>
        </w:rPr>
      </w:pPr>
      <w:r w:rsidRPr="00C75736">
        <w:rPr>
          <w:rFonts w:eastAsia="Times New Roman" w:cs="Arial"/>
          <w:color w:val="000000" w:themeColor="text1"/>
          <w:kern w:val="0"/>
          <w:sz w:val="22"/>
          <w:szCs w:val="22"/>
          <w:lang w:eastAsia="en-US"/>
        </w:rPr>
        <w:t xml:space="preserve">1. </w:t>
      </w:r>
      <w:r w:rsidRPr="00C75736">
        <w:rPr>
          <w:color w:val="000000" w:themeColor="text1"/>
          <w:sz w:val="22"/>
          <w:szCs w:val="22"/>
        </w:rPr>
        <w:t xml:space="preserve">Byun JY. How a medical journal can survive the freezing era of article production in Korea, and highlights in this issue of the </w:t>
      </w:r>
      <w:proofErr w:type="spellStart"/>
      <w:r w:rsidRPr="00C75736">
        <w:rPr>
          <w:color w:val="000000" w:themeColor="text1"/>
          <w:sz w:val="22"/>
          <w:szCs w:val="22"/>
        </w:rPr>
        <w:t>Ewha</w:t>
      </w:r>
      <w:proofErr w:type="spellEnd"/>
      <w:r w:rsidRPr="00C75736">
        <w:rPr>
          <w:color w:val="000000" w:themeColor="text1"/>
          <w:sz w:val="22"/>
          <w:szCs w:val="22"/>
        </w:rPr>
        <w:t xml:space="preserve"> Medical Journal. </w:t>
      </w:r>
      <w:proofErr w:type="spellStart"/>
      <w:r w:rsidRPr="00C75736">
        <w:rPr>
          <w:color w:val="000000" w:themeColor="text1"/>
          <w:sz w:val="22"/>
          <w:szCs w:val="22"/>
        </w:rPr>
        <w:t>Ewha</w:t>
      </w:r>
      <w:proofErr w:type="spellEnd"/>
      <w:r w:rsidRPr="00C75736">
        <w:rPr>
          <w:color w:val="000000" w:themeColor="text1"/>
          <w:sz w:val="22"/>
          <w:szCs w:val="22"/>
        </w:rPr>
        <w:t xml:space="preserve"> Med J 2025;</w:t>
      </w:r>
      <w:proofErr w:type="gramStart"/>
      <w:r w:rsidRPr="00C75736">
        <w:rPr>
          <w:color w:val="000000" w:themeColor="text1"/>
          <w:sz w:val="22"/>
          <w:szCs w:val="22"/>
        </w:rPr>
        <w:t>48:e</w:t>
      </w:r>
      <w:proofErr w:type="gramEnd"/>
      <w:r w:rsidRPr="00C75736">
        <w:rPr>
          <w:color w:val="000000" w:themeColor="text1"/>
          <w:sz w:val="22"/>
          <w:szCs w:val="22"/>
        </w:rPr>
        <w:t xml:space="preserve">17. </w:t>
      </w:r>
      <w:hyperlink r:id="rId7" w:tgtFrame="_new" w:history="1">
        <w:r w:rsidRPr="00C75736">
          <w:rPr>
            <w:color w:val="0563C1"/>
            <w:sz w:val="22"/>
            <w:szCs w:val="22"/>
            <w:u w:val="single"/>
          </w:rPr>
          <w:t>https://doi.org/10.3352/jeehp.2020.17.12</w:t>
        </w:r>
      </w:hyperlink>
      <w:r w:rsidRPr="00C75736">
        <w:rPr>
          <w:rFonts w:cs="Arial"/>
          <w:color w:val="000000" w:themeColor="text1"/>
          <w:kern w:val="0"/>
          <w:sz w:val="22"/>
          <w:szCs w:val="22"/>
        </w:rPr>
        <w:t xml:space="preserve"> </w:t>
      </w:r>
    </w:p>
    <w:p w14:paraId="59F625E0" w14:textId="77777777" w:rsidR="00C75736" w:rsidRPr="00C75736" w:rsidRDefault="00C75736" w:rsidP="00C75736">
      <w:pPr>
        <w:widowControl/>
        <w:wordWrap/>
        <w:autoSpaceDE/>
        <w:autoSpaceDN/>
        <w:spacing w:after="0" w:line="480" w:lineRule="auto"/>
        <w:jc w:val="left"/>
        <w:rPr>
          <w:rFonts w:cs="Arial"/>
          <w:color w:val="000000" w:themeColor="text1"/>
          <w:kern w:val="0"/>
          <w:sz w:val="22"/>
          <w:szCs w:val="22"/>
        </w:rPr>
      </w:pPr>
      <w:r w:rsidRPr="00C75736">
        <w:rPr>
          <w:rFonts w:cs="Arial"/>
          <w:color w:val="000000" w:themeColor="text1"/>
          <w:kern w:val="0"/>
          <w:sz w:val="22"/>
          <w:szCs w:val="22"/>
        </w:rPr>
        <w:t xml:space="preserve">[Article with page number] </w:t>
      </w:r>
    </w:p>
    <w:p w14:paraId="5317DB04" w14:textId="77777777" w:rsidR="00C75736" w:rsidRPr="00C75736" w:rsidRDefault="00C75736" w:rsidP="00C75736">
      <w:pPr>
        <w:widowControl/>
        <w:wordWrap/>
        <w:autoSpaceDE/>
        <w:autoSpaceDN/>
        <w:spacing w:after="0" w:line="480" w:lineRule="auto"/>
        <w:jc w:val="left"/>
        <w:rPr>
          <w:color w:val="000000" w:themeColor="text1"/>
          <w:sz w:val="22"/>
          <w:szCs w:val="22"/>
        </w:rPr>
      </w:pPr>
      <w:r w:rsidRPr="00C75736">
        <w:rPr>
          <w:rFonts w:cs="Arial"/>
          <w:color w:val="000000" w:themeColor="text1"/>
          <w:kern w:val="0"/>
          <w:sz w:val="22"/>
          <w:szCs w:val="22"/>
        </w:rPr>
        <w:lastRenderedPageBreak/>
        <w:t xml:space="preserve">2. </w:t>
      </w:r>
      <w:r w:rsidRPr="00C75736">
        <w:rPr>
          <w:color w:val="000000" w:themeColor="text1"/>
          <w:sz w:val="22"/>
          <w:szCs w:val="22"/>
        </w:rPr>
        <w:t xml:space="preserve">Han MA, Kim HR, Yoon SE, Park SM, Kim B, Kim SH, Kim SY. How authors select covariates in the multivariate analysis of cancer studies in 10 oncology journals in Korea: a descriptive study. </w:t>
      </w:r>
      <w:proofErr w:type="spellStart"/>
      <w:r w:rsidRPr="00C75736">
        <w:rPr>
          <w:color w:val="000000" w:themeColor="text1"/>
          <w:sz w:val="22"/>
          <w:szCs w:val="22"/>
        </w:rPr>
        <w:t>Sci</w:t>
      </w:r>
      <w:proofErr w:type="spellEnd"/>
      <w:r w:rsidRPr="00C75736">
        <w:rPr>
          <w:color w:val="000000" w:themeColor="text1"/>
          <w:sz w:val="22"/>
          <w:szCs w:val="22"/>
        </w:rPr>
        <w:t xml:space="preserve"> Ed </w:t>
      </w:r>
      <w:proofErr w:type="gramStart"/>
      <w:r w:rsidRPr="00C75736">
        <w:rPr>
          <w:color w:val="000000" w:themeColor="text1"/>
          <w:sz w:val="22"/>
          <w:szCs w:val="22"/>
        </w:rPr>
        <w:t>2024;11:26</w:t>
      </w:r>
      <w:proofErr w:type="gramEnd"/>
      <w:r w:rsidRPr="00C75736">
        <w:rPr>
          <w:color w:val="000000" w:themeColor="text1"/>
          <w:sz w:val="22"/>
          <w:szCs w:val="22"/>
        </w:rPr>
        <w:t xml:space="preserve">-32. </w:t>
      </w:r>
      <w:hyperlink r:id="rId8" w:tgtFrame="_blank" w:history="1">
        <w:r w:rsidRPr="00C75736">
          <w:rPr>
            <w:color w:val="0000FF"/>
            <w:u w:val="single"/>
          </w:rPr>
          <w:t>https://doi.org/10.6087/kcse.327</w:t>
        </w:r>
      </w:hyperlink>
    </w:p>
    <w:p w14:paraId="5539FDB8" w14:textId="77777777" w:rsidR="00C75736" w:rsidRPr="00C75736" w:rsidRDefault="00C75736" w:rsidP="00C75736">
      <w:pPr>
        <w:widowControl/>
        <w:wordWrap/>
        <w:autoSpaceDE/>
        <w:autoSpaceDN/>
        <w:spacing w:after="0" w:line="480" w:lineRule="auto"/>
        <w:jc w:val="left"/>
        <w:rPr>
          <w:rFonts w:eastAsia="Times New Roman" w:cs="Times New Roman"/>
          <w:color w:val="000000" w:themeColor="text1"/>
          <w:kern w:val="0"/>
          <w:sz w:val="22"/>
          <w:szCs w:val="22"/>
          <w:lang w:eastAsia="en-US"/>
        </w:rPr>
      </w:pPr>
      <w:r w:rsidRPr="00C75736">
        <w:rPr>
          <w:rFonts w:eastAsia="Times New Roman" w:cs="Arial"/>
          <w:color w:val="000000" w:themeColor="text1"/>
          <w:kern w:val="0"/>
          <w:sz w:val="22"/>
          <w:szCs w:val="22"/>
          <w:lang w:eastAsia="en-US"/>
        </w:rPr>
        <w:t>[Books]</w:t>
      </w:r>
      <w:r w:rsidRPr="00C75736">
        <w:rPr>
          <w:rFonts w:eastAsia="Times New Roman" w:cs="Arial"/>
          <w:color w:val="000000" w:themeColor="text1"/>
          <w:kern w:val="0"/>
          <w:sz w:val="22"/>
          <w:szCs w:val="22"/>
          <w:lang w:eastAsia="en-US"/>
        </w:rPr>
        <w:br/>
        <w:t>· Entire book</w:t>
      </w:r>
    </w:p>
    <w:p w14:paraId="2CC770CF" w14:textId="77777777" w:rsidR="00C75736" w:rsidRPr="00C75736" w:rsidRDefault="00C75736" w:rsidP="00C75736">
      <w:pPr>
        <w:widowControl/>
        <w:wordWrap/>
        <w:autoSpaceDE/>
        <w:autoSpaceDN/>
        <w:spacing w:after="0" w:line="480" w:lineRule="auto"/>
        <w:contextualSpacing/>
        <w:jc w:val="left"/>
        <w:rPr>
          <w:color w:val="000000" w:themeColor="text1"/>
          <w:sz w:val="22"/>
          <w:szCs w:val="22"/>
        </w:rPr>
      </w:pPr>
      <w:r w:rsidRPr="00C75736">
        <w:rPr>
          <w:rFonts w:cs="Arial"/>
          <w:color w:val="000000" w:themeColor="text1"/>
          <w:kern w:val="0"/>
          <w:sz w:val="22"/>
          <w:szCs w:val="22"/>
        </w:rPr>
        <w:t xml:space="preserve">3. </w:t>
      </w:r>
      <w:r w:rsidRPr="00C75736">
        <w:rPr>
          <w:iCs/>
          <w:color w:val="000000" w:themeColor="text1"/>
          <w:sz w:val="22"/>
          <w:szCs w:val="22"/>
        </w:rPr>
        <w:t>Physician Assistant Education Association</w:t>
      </w:r>
      <w:r w:rsidRPr="00C75736">
        <w:rPr>
          <w:i/>
          <w:iCs/>
          <w:color w:val="000000" w:themeColor="text1"/>
          <w:sz w:val="22"/>
          <w:szCs w:val="22"/>
        </w:rPr>
        <w:t>.</w:t>
      </w:r>
      <w:r w:rsidRPr="00C75736">
        <w:rPr>
          <w:color w:val="000000" w:themeColor="text1"/>
          <w:sz w:val="22"/>
          <w:szCs w:val="22"/>
        </w:rPr>
        <w:t xml:space="preserve"> </w:t>
      </w:r>
      <w:r w:rsidRPr="00C75736">
        <w:rPr>
          <w:i/>
          <w:iCs/>
          <w:color w:val="000000" w:themeColor="text1"/>
          <w:sz w:val="22"/>
          <w:szCs w:val="22"/>
        </w:rPr>
        <w:t>By the numbers: program report 34: data from the 2018 program survey.</w:t>
      </w:r>
      <w:r w:rsidRPr="00C75736">
        <w:rPr>
          <w:color w:val="000000" w:themeColor="text1"/>
          <w:sz w:val="22"/>
          <w:szCs w:val="22"/>
        </w:rPr>
        <w:t xml:space="preserve"> Washington (DC): Physician Assistant Education Association; 2019. 48 p. </w:t>
      </w:r>
      <w:hyperlink r:id="rId9" w:tgtFrame="_new" w:history="1">
        <w:r w:rsidRPr="00C75736">
          <w:rPr>
            <w:color w:val="0563C1"/>
            <w:sz w:val="22"/>
            <w:szCs w:val="22"/>
            <w:u w:val="single"/>
          </w:rPr>
          <w:t>https://doi.org/10.17538/PR34.2019</w:t>
        </w:r>
      </w:hyperlink>
      <w:r w:rsidRPr="00C75736">
        <w:rPr>
          <w:color w:val="000000" w:themeColor="text1"/>
          <w:sz w:val="22"/>
          <w:szCs w:val="22"/>
        </w:rPr>
        <w:t>.</w:t>
      </w:r>
    </w:p>
    <w:p w14:paraId="7A3F7D6D" w14:textId="77777777" w:rsidR="00C75736" w:rsidRPr="00C75736" w:rsidRDefault="00C75736" w:rsidP="00C75736">
      <w:pPr>
        <w:widowControl/>
        <w:wordWrap/>
        <w:autoSpaceDE/>
        <w:autoSpaceDN/>
        <w:spacing w:after="0" w:line="480" w:lineRule="auto"/>
        <w:jc w:val="left"/>
        <w:rPr>
          <w:rFonts w:cs="Arial"/>
          <w:color w:val="000000" w:themeColor="text1"/>
          <w:kern w:val="0"/>
          <w:sz w:val="22"/>
          <w:szCs w:val="22"/>
        </w:rPr>
      </w:pPr>
      <w:r w:rsidRPr="00C75736">
        <w:rPr>
          <w:rFonts w:eastAsia="Times New Roman" w:cs="Arial"/>
          <w:color w:val="000000" w:themeColor="text1"/>
          <w:kern w:val="0"/>
          <w:sz w:val="22"/>
          <w:szCs w:val="22"/>
          <w:lang w:eastAsia="en-US"/>
        </w:rPr>
        <w:t>· Book chapter</w:t>
      </w:r>
      <w:r w:rsidRPr="00C75736">
        <w:rPr>
          <w:rFonts w:cs="Arial"/>
          <w:color w:val="000000" w:themeColor="text1"/>
          <w:kern w:val="0"/>
          <w:sz w:val="22"/>
          <w:szCs w:val="22"/>
        </w:rPr>
        <w:t xml:space="preserve"> </w:t>
      </w:r>
    </w:p>
    <w:p w14:paraId="70BBC2B2" w14:textId="77777777" w:rsidR="00C75736" w:rsidRPr="00C75736" w:rsidRDefault="00C75736" w:rsidP="00C75736">
      <w:pPr>
        <w:widowControl/>
        <w:wordWrap/>
        <w:autoSpaceDE/>
        <w:autoSpaceDN/>
        <w:spacing w:after="0" w:line="480" w:lineRule="auto"/>
        <w:jc w:val="left"/>
        <w:rPr>
          <w:rFonts w:eastAsia="Times New Roman" w:cs="Arial"/>
          <w:color w:val="000000" w:themeColor="text1"/>
          <w:kern w:val="0"/>
          <w:sz w:val="22"/>
          <w:szCs w:val="22"/>
          <w:lang w:eastAsia="en-US"/>
        </w:rPr>
      </w:pPr>
      <w:r w:rsidRPr="00C75736">
        <w:rPr>
          <w:rFonts w:cs="Arial"/>
          <w:color w:val="000000" w:themeColor="text1"/>
          <w:kern w:val="0"/>
          <w:sz w:val="22"/>
          <w:szCs w:val="22"/>
        </w:rPr>
        <w:t xml:space="preserve">4. </w:t>
      </w:r>
      <w:r w:rsidRPr="00C75736">
        <w:rPr>
          <w:rFonts w:eastAsia="Times New Roman" w:cs="Arial"/>
          <w:color w:val="000000" w:themeColor="text1"/>
          <w:kern w:val="0"/>
          <w:sz w:val="22"/>
          <w:szCs w:val="22"/>
          <w:lang w:eastAsia="en-US"/>
        </w:rPr>
        <w:t xml:space="preserve">Levine RE. Peer evaluation in team-based learning. In: </w:t>
      </w:r>
      <w:proofErr w:type="spellStart"/>
      <w:r w:rsidRPr="00C75736">
        <w:rPr>
          <w:rFonts w:eastAsia="Times New Roman" w:cs="Arial"/>
          <w:color w:val="000000" w:themeColor="text1"/>
          <w:kern w:val="0"/>
          <w:sz w:val="22"/>
          <w:szCs w:val="22"/>
          <w:lang w:eastAsia="en-US"/>
        </w:rPr>
        <w:t>Michaelsen</w:t>
      </w:r>
      <w:proofErr w:type="spellEnd"/>
      <w:r w:rsidRPr="00C75736">
        <w:rPr>
          <w:rFonts w:eastAsia="Times New Roman" w:cs="Arial"/>
          <w:color w:val="000000" w:themeColor="text1"/>
          <w:kern w:val="0"/>
          <w:sz w:val="22"/>
          <w:szCs w:val="22"/>
          <w:lang w:eastAsia="en-US"/>
        </w:rPr>
        <w:t xml:space="preserve"> LK, </w:t>
      </w:r>
      <w:proofErr w:type="spellStart"/>
      <w:r w:rsidRPr="00C75736">
        <w:rPr>
          <w:rFonts w:eastAsia="Times New Roman" w:cs="Arial"/>
          <w:color w:val="000000" w:themeColor="text1"/>
          <w:kern w:val="0"/>
          <w:sz w:val="22"/>
          <w:szCs w:val="22"/>
          <w:lang w:eastAsia="en-US"/>
        </w:rPr>
        <w:t>Parmelee</w:t>
      </w:r>
      <w:proofErr w:type="spellEnd"/>
      <w:r w:rsidRPr="00C75736">
        <w:rPr>
          <w:rFonts w:eastAsia="Times New Roman" w:cs="Arial"/>
          <w:color w:val="000000" w:themeColor="text1"/>
          <w:kern w:val="0"/>
          <w:sz w:val="22"/>
          <w:szCs w:val="22"/>
          <w:lang w:eastAsia="en-US"/>
        </w:rPr>
        <w:t xml:space="preserve"> DX, McMahon KK, Levine RE, editors. Team-based learning for health professions education: a guide to using small groups for improving learning. Sterling (VA): Stylus Publishing LLC.; 2008. p.103-116.</w:t>
      </w:r>
    </w:p>
    <w:p w14:paraId="6E29097E" w14:textId="77777777" w:rsidR="00C75736" w:rsidRPr="00C75736" w:rsidRDefault="00C75736" w:rsidP="00C75736">
      <w:pPr>
        <w:widowControl/>
        <w:wordWrap/>
        <w:autoSpaceDE/>
        <w:autoSpaceDN/>
        <w:spacing w:after="0" w:line="480" w:lineRule="auto"/>
        <w:jc w:val="left"/>
        <w:rPr>
          <w:rFonts w:eastAsia="Times New Roman" w:cs="Times New Roman"/>
          <w:color w:val="000000" w:themeColor="text1"/>
          <w:kern w:val="0"/>
          <w:sz w:val="22"/>
          <w:szCs w:val="22"/>
          <w:lang w:eastAsia="en-US"/>
        </w:rPr>
      </w:pPr>
      <w:r w:rsidRPr="00C75736">
        <w:rPr>
          <w:rFonts w:eastAsia="Times New Roman" w:cs="Arial"/>
          <w:color w:val="000000" w:themeColor="text1"/>
          <w:kern w:val="0"/>
          <w:sz w:val="22"/>
          <w:szCs w:val="22"/>
          <w:lang w:eastAsia="en-US"/>
        </w:rPr>
        <w:t>[Internet web sites]</w:t>
      </w:r>
    </w:p>
    <w:p w14:paraId="375E1718" w14:textId="77777777" w:rsidR="00C75736" w:rsidRPr="00C75736" w:rsidRDefault="00C75736" w:rsidP="00C75736">
      <w:pPr>
        <w:widowControl/>
        <w:wordWrap/>
        <w:autoSpaceDE/>
        <w:autoSpaceDN/>
        <w:spacing w:after="0" w:line="480" w:lineRule="auto"/>
        <w:jc w:val="left"/>
        <w:rPr>
          <w:rFonts w:cs="Arial"/>
          <w:iCs/>
          <w:color w:val="000000" w:themeColor="text1"/>
          <w:sz w:val="22"/>
          <w:szCs w:val="22"/>
        </w:rPr>
      </w:pPr>
      <w:r w:rsidRPr="00C75736">
        <w:rPr>
          <w:rFonts w:cs="Arial"/>
          <w:color w:val="000000" w:themeColor="text1"/>
          <w:kern w:val="0"/>
          <w:sz w:val="22"/>
          <w:szCs w:val="22"/>
        </w:rPr>
        <w:t xml:space="preserve">5. </w:t>
      </w:r>
      <w:proofErr w:type="spellStart"/>
      <w:r w:rsidRPr="00C75736">
        <w:rPr>
          <w:color w:val="000000" w:themeColor="text1"/>
          <w:sz w:val="22"/>
          <w:szCs w:val="22"/>
        </w:rPr>
        <w:t>Holmboe</w:t>
      </w:r>
      <w:proofErr w:type="spellEnd"/>
      <w:r w:rsidRPr="00C75736">
        <w:rPr>
          <w:color w:val="000000" w:themeColor="text1"/>
          <w:sz w:val="22"/>
          <w:szCs w:val="22"/>
        </w:rPr>
        <w:t xml:space="preserve"> ES, Edgar L, </w:t>
      </w:r>
      <w:proofErr w:type="spellStart"/>
      <w:r w:rsidRPr="00C75736">
        <w:rPr>
          <w:color w:val="000000" w:themeColor="text1"/>
          <w:sz w:val="22"/>
          <w:szCs w:val="22"/>
        </w:rPr>
        <w:t>Hamstra</w:t>
      </w:r>
      <w:proofErr w:type="spellEnd"/>
      <w:r w:rsidRPr="00C75736">
        <w:rPr>
          <w:color w:val="000000" w:themeColor="text1"/>
          <w:sz w:val="22"/>
          <w:szCs w:val="22"/>
        </w:rPr>
        <w:t xml:space="preserve"> S. The milestones guidebook [Internet]. Chicago (IL): Accreditation Council for Graduate Medical Education; 2016 [cited 2020 Jan 6]. Available from: https://www.acgme.org/Portals/0/MilestonesGuidebook.pdf</w:t>
      </w:r>
    </w:p>
    <w:p w14:paraId="2FA8B1FC" w14:textId="77777777" w:rsidR="00C75736" w:rsidRPr="00C75736" w:rsidRDefault="00C75736" w:rsidP="00C75736">
      <w:pPr>
        <w:spacing w:after="0" w:line="480" w:lineRule="auto"/>
        <w:jc w:val="left"/>
        <w:rPr>
          <w:rFonts w:cs="Arial"/>
          <w:b/>
          <w:iCs/>
          <w:color w:val="0070C0"/>
          <w:sz w:val="22"/>
          <w:szCs w:val="22"/>
        </w:rPr>
      </w:pPr>
    </w:p>
    <w:p w14:paraId="75C0E836" w14:textId="77777777" w:rsidR="00C75736" w:rsidRPr="00C75736" w:rsidRDefault="00C75736" w:rsidP="00C75736">
      <w:pPr>
        <w:widowControl/>
        <w:wordWrap/>
        <w:autoSpaceDE/>
        <w:autoSpaceDN/>
        <w:spacing w:after="0" w:line="480" w:lineRule="auto"/>
        <w:jc w:val="left"/>
        <w:rPr>
          <w:rFonts w:cs="Arial"/>
          <w:b/>
          <w:iCs/>
          <w:color w:val="0070C0"/>
          <w:sz w:val="22"/>
          <w:szCs w:val="22"/>
        </w:rPr>
      </w:pPr>
      <w:r w:rsidRPr="00C75736">
        <w:rPr>
          <w:rFonts w:cs="Arial"/>
          <w:b/>
          <w:iCs/>
          <w:color w:val="0070C0"/>
          <w:sz w:val="22"/>
          <w:szCs w:val="22"/>
        </w:rPr>
        <w:t xml:space="preserve">Legends for figures </w:t>
      </w:r>
    </w:p>
    <w:p w14:paraId="04994D64" w14:textId="77777777" w:rsidR="00C75736" w:rsidRPr="00C75736" w:rsidRDefault="00C75736" w:rsidP="00C75736">
      <w:pPr>
        <w:widowControl/>
        <w:wordWrap/>
        <w:autoSpaceDE/>
        <w:autoSpaceDN/>
        <w:spacing w:after="0" w:line="480" w:lineRule="auto"/>
        <w:jc w:val="left"/>
        <w:rPr>
          <w:rFonts w:cs="Arial"/>
          <w:iCs/>
          <w:sz w:val="22"/>
          <w:szCs w:val="22"/>
        </w:rPr>
      </w:pPr>
      <w:r w:rsidRPr="00C75736">
        <w:rPr>
          <w:rFonts w:cs="Arial"/>
          <w:iCs/>
          <w:color w:val="0070C0"/>
          <w:sz w:val="22"/>
          <w:szCs w:val="22"/>
        </w:rPr>
        <w:t>Fig. 1</w:t>
      </w:r>
      <w:r w:rsidRPr="00C75736">
        <w:rPr>
          <w:rFonts w:cs="Arial"/>
          <w:iCs/>
          <w:sz w:val="22"/>
          <w:szCs w:val="22"/>
        </w:rPr>
        <w:t xml:space="preserve">.  The legends should contain a precise description so that the figure can be understood by </w:t>
      </w:r>
      <w:r w:rsidRPr="00C75736">
        <w:rPr>
          <w:rFonts w:hint="eastAsia"/>
          <w:sz w:val="22"/>
          <w:szCs w:val="22"/>
        </w:rPr>
        <w:t>r</w:t>
      </w:r>
      <w:r w:rsidRPr="00C75736">
        <w:rPr>
          <w:sz w:val="22"/>
          <w:szCs w:val="22"/>
        </w:rPr>
        <w:t xml:space="preserve">eaders without reading the main text. </w:t>
      </w:r>
    </w:p>
    <w:p w14:paraId="083AACDB" w14:textId="77777777" w:rsidR="00C75736" w:rsidRPr="00C75736" w:rsidRDefault="00C75736" w:rsidP="00C75736">
      <w:pPr>
        <w:spacing w:after="0" w:line="480" w:lineRule="auto"/>
        <w:jc w:val="left"/>
        <w:rPr>
          <w:rFonts w:cs="Arial"/>
          <w:iCs/>
          <w:sz w:val="22"/>
          <w:szCs w:val="22"/>
        </w:rPr>
      </w:pPr>
    </w:p>
    <w:bookmarkEnd w:id="12"/>
    <w:bookmarkEnd w:id="13"/>
    <w:p w14:paraId="4E05F186" w14:textId="77777777" w:rsidR="00C75736" w:rsidRPr="00C75736" w:rsidRDefault="00C75736" w:rsidP="00C75736">
      <w:pPr>
        <w:spacing w:after="0" w:line="480" w:lineRule="auto"/>
        <w:jc w:val="left"/>
        <w:rPr>
          <w:rFonts w:cs="Arial"/>
          <w:iCs/>
          <w:sz w:val="22"/>
          <w:szCs w:val="22"/>
        </w:rPr>
      </w:pPr>
    </w:p>
    <w:p w14:paraId="79B2C16D" w14:textId="6752FC42" w:rsidR="00DC2FD2" w:rsidRPr="00C75736" w:rsidRDefault="00DC2FD2" w:rsidP="00C75736">
      <w:pPr>
        <w:spacing w:after="0" w:line="480" w:lineRule="auto"/>
        <w:rPr>
          <w:rFonts w:cs="Arial"/>
          <w:sz w:val="22"/>
          <w:szCs w:val="22"/>
        </w:rPr>
      </w:pPr>
    </w:p>
    <w:sectPr w:rsidR="00DC2FD2" w:rsidRPr="00C75736">
      <w:footerReference w:type="default" r:id="rId10"/>
      <w:pgSz w:w="11906" w:h="16838"/>
      <w:pgMar w:top="1701" w:right="1440" w:bottom="1701" w:left="144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8766E" w14:textId="77777777" w:rsidR="0044557C" w:rsidRDefault="0044557C">
      <w:pPr>
        <w:spacing w:after="0" w:line="240" w:lineRule="auto"/>
      </w:pPr>
      <w:r>
        <w:separator/>
      </w:r>
    </w:p>
  </w:endnote>
  <w:endnote w:type="continuationSeparator" w:id="0">
    <w:p w14:paraId="183DA984" w14:textId="77777777" w:rsidR="0044557C" w:rsidRDefault="00445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
      <w:docPartObj>
        <w:docPartGallery w:val="Page Numbers (Bottom of Page)"/>
        <w:docPartUnique/>
      </w:docPartObj>
    </w:sdtPr>
    <w:sdtEndPr/>
    <w:sdtContent>
      <w:p w14:paraId="73D0562D" w14:textId="0938165C" w:rsidR="00DC2FD2" w:rsidRDefault="00C33880">
        <w:pPr>
          <w:pStyle w:val="a5"/>
          <w:jc w:val="center"/>
        </w:pPr>
        <w:r>
          <w:fldChar w:fldCharType="begin"/>
        </w:r>
        <w:r>
          <w:instrText>PAGE   \* MERGEFORMAT</w:instrText>
        </w:r>
        <w:r>
          <w:fldChar w:fldCharType="separate"/>
        </w:r>
        <w:r w:rsidR="004664BB" w:rsidRPr="004664BB">
          <w:rPr>
            <w:noProof/>
            <w:lang w:val="ko-KR"/>
          </w:rPr>
          <w:t>5</w:t>
        </w:r>
        <w:r>
          <w:rPr>
            <w:noProof/>
            <w:lang w:val="ko-KR"/>
          </w:rPr>
          <w:fldChar w:fldCharType="end"/>
        </w:r>
      </w:p>
    </w:sdtContent>
  </w:sdt>
  <w:p w14:paraId="1A86E9BF" w14:textId="77777777" w:rsidR="00DC2FD2" w:rsidRDefault="00DC2FD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A5A7C" w14:textId="77777777" w:rsidR="0044557C" w:rsidRDefault="0044557C">
      <w:pPr>
        <w:spacing w:after="0" w:line="240" w:lineRule="auto"/>
      </w:pPr>
      <w:r>
        <w:separator/>
      </w:r>
    </w:p>
  </w:footnote>
  <w:footnote w:type="continuationSeparator" w:id="0">
    <w:p w14:paraId="35DC8CF5" w14:textId="77777777" w:rsidR="0044557C" w:rsidRDefault="004455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hideSpellingErrors/>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0MjQ2MDc1MTE3NjRW0lEKTi0uzszPAykwrgUA5kzt7ywAAAA="/>
  </w:docVars>
  <w:rsids>
    <w:rsidRoot w:val="00DC2FD2"/>
    <w:rsid w:val="001C79F0"/>
    <w:rsid w:val="00261C8B"/>
    <w:rsid w:val="002E33BE"/>
    <w:rsid w:val="0044557C"/>
    <w:rsid w:val="004664BB"/>
    <w:rsid w:val="00542501"/>
    <w:rsid w:val="005C30B5"/>
    <w:rsid w:val="006B5ECB"/>
    <w:rsid w:val="00984749"/>
    <w:rsid w:val="00AD417B"/>
    <w:rsid w:val="00C33880"/>
    <w:rsid w:val="00C517E8"/>
    <w:rsid w:val="00C75736"/>
    <w:rsid w:val="00CB2144"/>
    <w:rsid w:val="00CB6ADC"/>
    <w:rsid w:val="00D76F19"/>
    <w:rsid w:val="00DC2FD2"/>
    <w:rsid w:val="00E558F7"/>
    <w:rsid w:val="00EA5527"/>
    <w:rsid w:val="00F01119"/>
    <w:rsid w:val="00FA7D3B"/>
  </w:rsids>
  <m:mathPr>
    <m:mathFont m:val="Cambria Math"/>
    <m:brkBin m:val="before"/>
    <m:brkBinSub m:val="--"/>
    <m:smallFrac/>
    <m:dispDef/>
    <m:lMargin m:val="0"/>
    <m:rMargin m:val="0"/>
    <m:defJc m:val="centerGroup"/>
    <m:wrapIndent m:val="0"/>
    <m:intLim m:val="subSup"/>
    <m:naryLim m:val="undOvr"/>
  </m:mathPr>
  <w:themeFontLang w:val="en-NZ"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20F32"/>
  <w15:docId w15:val="{40658BAE-0AD1-49DA-87F0-8D563A59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EastAsia" w:hAnsi="Garamond" w:cstheme="minorBidi"/>
        <w:color w:val="C00000"/>
        <w:kern w:val="2"/>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34"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35"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82" w:qFormat="1"/>
    <w:lsdException w:name="Emphasis" w:uiPriority="8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55" w:qFormat="1"/>
    <w:lsdException w:name="Intense Emphasis" w:uiPriority="8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u w:val="single"/>
    </w:rPr>
  </w:style>
  <w:style w:type="character" w:customStyle="1" w:styleId="apple-converted-space">
    <w:name w:val="apple-converted-space"/>
    <w:basedOn w:val="a0"/>
  </w:style>
  <w:style w:type="paragraph" w:styleId="a4">
    <w:name w:val="header"/>
    <w:basedOn w:val="a"/>
    <w:link w:val="Char"/>
    <w:uiPriority w:val="99"/>
    <w:unhideWhenUsed/>
    <w:pPr>
      <w:tabs>
        <w:tab w:val="center" w:pos="4680"/>
        <w:tab w:val="right" w:pos="9360"/>
      </w:tabs>
      <w:spacing w:after="0" w:line="240" w:lineRule="auto"/>
    </w:pPr>
  </w:style>
  <w:style w:type="character" w:customStyle="1" w:styleId="Char">
    <w:name w:val="머리글 Char"/>
    <w:basedOn w:val="a0"/>
    <w:link w:val="a4"/>
    <w:uiPriority w:val="99"/>
  </w:style>
  <w:style w:type="paragraph" w:styleId="a5">
    <w:name w:val="footer"/>
    <w:basedOn w:val="a"/>
    <w:link w:val="Char0"/>
    <w:uiPriority w:val="99"/>
    <w:unhideWhenUsed/>
    <w:pPr>
      <w:tabs>
        <w:tab w:val="center" w:pos="4680"/>
        <w:tab w:val="right" w:pos="9360"/>
      </w:tabs>
      <w:spacing w:after="0" w:line="240" w:lineRule="auto"/>
    </w:pPr>
  </w:style>
  <w:style w:type="character" w:customStyle="1" w:styleId="Char0">
    <w:name w:val="바닥글 Char"/>
    <w:basedOn w:val="a0"/>
    <w:link w:val="a5"/>
    <w:uiPriority w:val="99"/>
  </w:style>
  <w:style w:type="paragraph" w:styleId="a6">
    <w:name w:val="List Paragraph"/>
    <w:basedOn w:val="a"/>
    <w:uiPriority w:val="34"/>
    <w:qFormat/>
    <w:pPr>
      <w:ind w:left="720"/>
      <w:contextualSpacing/>
    </w:pPr>
  </w:style>
  <w:style w:type="paragraph" w:styleId="a7">
    <w:name w:val="Normal (Web)"/>
    <w:basedOn w:val="a"/>
    <w:uiPriority w:val="99"/>
    <w:unhideWhenUsed/>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 w:type="table" w:styleId="a8">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
    <w:next w:val="a"/>
    <w:uiPriority w:val="35"/>
    <w:unhideWhenUsed/>
    <w:qFormat/>
    <w:pPr>
      <w:spacing w:after="200" w:line="240" w:lineRule="auto"/>
    </w:pPr>
    <w:rPr>
      <w:b/>
      <w:bCs/>
      <w:color w:val="5B9BD5"/>
      <w:sz w:val="18"/>
      <w:szCs w:val="18"/>
    </w:rPr>
  </w:style>
  <w:style w:type="paragraph" w:styleId="aa">
    <w:name w:val="Plain Text"/>
    <w:basedOn w:val="a"/>
    <w:link w:val="Char1"/>
    <w:uiPriority w:val="99"/>
    <w:unhideWhenUsed/>
    <w:pPr>
      <w:widowControl/>
      <w:wordWrap/>
      <w:autoSpaceDE/>
      <w:autoSpaceDN/>
      <w:spacing w:after="0" w:line="240" w:lineRule="auto"/>
      <w:jc w:val="left"/>
    </w:pPr>
    <w:rPr>
      <w:rFonts w:ascii="Consolas" w:eastAsia="바탕" w:hAnsi="Consolas"/>
      <w:color w:val="auto"/>
      <w:kern w:val="0"/>
      <w:sz w:val="21"/>
      <w:szCs w:val="21"/>
      <w:lang w:eastAsia="en-US"/>
    </w:rPr>
  </w:style>
  <w:style w:type="character" w:customStyle="1" w:styleId="Char1">
    <w:name w:val="글자만 Char"/>
    <w:basedOn w:val="a0"/>
    <w:link w:val="aa"/>
    <w:uiPriority w:val="99"/>
    <w:rPr>
      <w:rFonts w:ascii="Consolas" w:eastAsia="바탕" w:hAnsi="Consolas"/>
      <w:color w:val="auto"/>
      <w:kern w:val="0"/>
      <w:sz w:val="21"/>
      <w:szCs w:val="21"/>
      <w:lang w:eastAsia="en-US"/>
    </w:rPr>
  </w:style>
  <w:style w:type="paragraph" w:styleId="ab">
    <w:name w:val="Balloon Text"/>
    <w:basedOn w:val="a"/>
    <w:link w:val="Char2"/>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b"/>
    <w:uiPriority w:val="99"/>
    <w:semiHidden/>
    <w:rPr>
      <w:rFonts w:asciiTheme="majorHAnsi" w:eastAsiaTheme="majorEastAsia" w:hAnsiTheme="majorHAnsi" w:cstheme="majorBidi"/>
      <w:sz w:val="18"/>
      <w:szCs w:val="18"/>
    </w:rPr>
  </w:style>
  <w:style w:type="paragraph" w:customStyle="1" w:styleId="AbstractTitle">
    <w:name w:val="AbstractTitle"/>
    <w:basedOn w:val="a"/>
    <w:next w:val="a"/>
    <w:pPr>
      <w:widowControl/>
      <w:wordWrap/>
      <w:autoSpaceDE/>
      <w:autoSpaceDN/>
      <w:spacing w:before="120" w:after="0" w:line="240" w:lineRule="exact"/>
      <w:jc w:val="left"/>
      <w:outlineLvl w:val="1"/>
    </w:pPr>
    <w:rPr>
      <w:rFonts w:ascii="Times New Roman" w:eastAsia="Times New Roman" w:hAnsi="Times New Roman" w:cs="Times New Roman"/>
      <w:b/>
      <w:color w:val="auto"/>
      <w:kern w:val="0"/>
      <w:sz w:val="26"/>
      <w:lang w:val="en-GB" w:eastAsia="en-US"/>
    </w:rPr>
  </w:style>
  <w:style w:type="character" w:customStyle="1" w:styleId="element-citation">
    <w:name w:val="element-citation"/>
    <w:basedOn w:val="a0"/>
  </w:style>
  <w:style w:type="character" w:customStyle="1" w:styleId="ref-journal">
    <w:name w:val="ref-journal"/>
    <w:basedOn w:val="a0"/>
  </w:style>
  <w:style w:type="character" w:customStyle="1" w:styleId="acopre">
    <w:name w:val="acopre"/>
    <w:basedOn w:val="a0"/>
  </w:style>
  <w:style w:type="character" w:styleId="ac">
    <w:name w:val="annotation reference"/>
    <w:basedOn w:val="a0"/>
    <w:uiPriority w:val="99"/>
    <w:semiHidden/>
    <w:unhideWhenUsed/>
    <w:rPr>
      <w:sz w:val="18"/>
      <w:szCs w:val="18"/>
    </w:rPr>
  </w:style>
  <w:style w:type="paragraph" w:styleId="ad">
    <w:name w:val="annotation text"/>
    <w:basedOn w:val="a"/>
    <w:link w:val="Char3"/>
    <w:uiPriority w:val="99"/>
    <w:unhideWhenUsed/>
    <w:pPr>
      <w:jc w:val="left"/>
    </w:pPr>
  </w:style>
  <w:style w:type="character" w:customStyle="1" w:styleId="Char3">
    <w:name w:val="메모 텍스트 Char"/>
    <w:basedOn w:val="a0"/>
    <w:link w:val="ad"/>
    <w:uiPriority w:val="99"/>
  </w:style>
  <w:style w:type="paragraph" w:styleId="ae">
    <w:name w:val="annotation subject"/>
    <w:basedOn w:val="ad"/>
    <w:next w:val="ad"/>
    <w:link w:val="Char4"/>
    <w:uiPriority w:val="99"/>
    <w:semiHidden/>
    <w:unhideWhenUsed/>
    <w:rPr>
      <w:b/>
      <w:bCs/>
    </w:rPr>
  </w:style>
  <w:style w:type="character" w:customStyle="1" w:styleId="Char4">
    <w:name w:val="메모 주제 Char"/>
    <w:basedOn w:val="Char3"/>
    <w:link w:val="ae"/>
    <w:uiPriority w:val="99"/>
    <w:semiHidden/>
    <w:rPr>
      <w:b/>
      <w:bCs/>
    </w:rPr>
  </w:style>
  <w:style w:type="character" w:customStyle="1" w:styleId="1">
    <w:name w:val="확인되지 않은 멘션1"/>
    <w:basedOn w:val="a0"/>
    <w:uiPriority w:val="99"/>
    <w:semiHidden/>
    <w:unhideWhenUsed/>
    <w:rPr>
      <w:color w:val="605E5C"/>
      <w:shd w:val="clear" w:color="auto" w:fill="E1DFDD"/>
    </w:rPr>
  </w:style>
  <w:style w:type="character" w:customStyle="1" w:styleId="UnresolvedMention">
    <w:name w:val="Unresolved Mention"/>
    <w:basedOn w:val="a0"/>
    <w:uiPriority w:val="99"/>
    <w:semiHidden/>
    <w:unhideWhenUsed/>
    <w:rsid w:val="00CB6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370558">
      <w:bodyDiv w:val="1"/>
      <w:marLeft w:val="0"/>
      <w:marRight w:val="0"/>
      <w:marTop w:val="0"/>
      <w:marBottom w:val="0"/>
      <w:divBdr>
        <w:top w:val="none" w:sz="0" w:space="0" w:color="auto"/>
        <w:left w:val="none" w:sz="0" w:space="0" w:color="auto"/>
        <w:bottom w:val="none" w:sz="0" w:space="0" w:color="auto"/>
        <w:right w:val="none" w:sz="0" w:space="0" w:color="auto"/>
      </w:divBdr>
    </w:div>
    <w:div w:id="534468108">
      <w:bodyDiv w:val="1"/>
      <w:marLeft w:val="0"/>
      <w:marRight w:val="0"/>
      <w:marTop w:val="0"/>
      <w:marBottom w:val="0"/>
      <w:divBdr>
        <w:top w:val="none" w:sz="0" w:space="0" w:color="auto"/>
        <w:left w:val="none" w:sz="0" w:space="0" w:color="auto"/>
        <w:bottom w:val="none" w:sz="0" w:space="0" w:color="auto"/>
        <w:right w:val="none" w:sz="0" w:space="0" w:color="auto"/>
      </w:divBdr>
    </w:div>
    <w:div w:id="1046489053">
      <w:bodyDiv w:val="1"/>
      <w:marLeft w:val="0"/>
      <w:marRight w:val="0"/>
      <w:marTop w:val="0"/>
      <w:marBottom w:val="0"/>
      <w:divBdr>
        <w:top w:val="none" w:sz="0" w:space="0" w:color="auto"/>
        <w:left w:val="none" w:sz="0" w:space="0" w:color="auto"/>
        <w:bottom w:val="none" w:sz="0" w:space="0" w:color="auto"/>
        <w:right w:val="none" w:sz="0" w:space="0" w:color="auto"/>
      </w:divBdr>
    </w:div>
    <w:div w:id="1106075705">
      <w:bodyDiv w:val="1"/>
      <w:marLeft w:val="0"/>
      <w:marRight w:val="0"/>
      <w:marTop w:val="0"/>
      <w:marBottom w:val="0"/>
      <w:divBdr>
        <w:top w:val="none" w:sz="0" w:space="0" w:color="auto"/>
        <w:left w:val="none" w:sz="0" w:space="0" w:color="auto"/>
        <w:bottom w:val="none" w:sz="0" w:space="0" w:color="auto"/>
        <w:right w:val="none" w:sz="0" w:space="0" w:color="auto"/>
      </w:divBdr>
    </w:div>
    <w:div w:id="1250384103">
      <w:bodyDiv w:val="1"/>
      <w:marLeft w:val="0"/>
      <w:marRight w:val="0"/>
      <w:marTop w:val="0"/>
      <w:marBottom w:val="0"/>
      <w:divBdr>
        <w:top w:val="none" w:sz="0" w:space="0" w:color="auto"/>
        <w:left w:val="none" w:sz="0" w:space="0" w:color="auto"/>
        <w:bottom w:val="none" w:sz="0" w:space="0" w:color="auto"/>
        <w:right w:val="none" w:sz="0" w:space="0" w:color="auto"/>
      </w:divBdr>
    </w:div>
    <w:div w:id="1274359704">
      <w:bodyDiv w:val="1"/>
      <w:marLeft w:val="0"/>
      <w:marRight w:val="0"/>
      <w:marTop w:val="0"/>
      <w:marBottom w:val="0"/>
      <w:divBdr>
        <w:top w:val="none" w:sz="0" w:space="0" w:color="auto"/>
        <w:left w:val="none" w:sz="0" w:space="0" w:color="auto"/>
        <w:bottom w:val="none" w:sz="0" w:space="0" w:color="auto"/>
        <w:right w:val="none" w:sz="0" w:space="0" w:color="auto"/>
      </w:divBdr>
    </w:div>
    <w:div w:id="1391928147">
      <w:bodyDiv w:val="1"/>
      <w:marLeft w:val="0"/>
      <w:marRight w:val="0"/>
      <w:marTop w:val="0"/>
      <w:marBottom w:val="0"/>
      <w:divBdr>
        <w:top w:val="none" w:sz="0" w:space="0" w:color="auto"/>
        <w:left w:val="none" w:sz="0" w:space="0" w:color="auto"/>
        <w:bottom w:val="none" w:sz="0" w:space="0" w:color="auto"/>
        <w:right w:val="none" w:sz="0" w:space="0" w:color="auto"/>
      </w:divBdr>
    </w:div>
    <w:div w:id="1419793701">
      <w:bodyDiv w:val="1"/>
      <w:marLeft w:val="0"/>
      <w:marRight w:val="0"/>
      <w:marTop w:val="0"/>
      <w:marBottom w:val="0"/>
      <w:divBdr>
        <w:top w:val="none" w:sz="0" w:space="0" w:color="auto"/>
        <w:left w:val="none" w:sz="0" w:space="0" w:color="auto"/>
        <w:bottom w:val="none" w:sz="0" w:space="0" w:color="auto"/>
        <w:right w:val="none" w:sz="0" w:space="0" w:color="auto"/>
      </w:divBdr>
    </w:div>
    <w:div w:id="1495493406">
      <w:bodyDiv w:val="1"/>
      <w:marLeft w:val="0"/>
      <w:marRight w:val="0"/>
      <w:marTop w:val="0"/>
      <w:marBottom w:val="0"/>
      <w:divBdr>
        <w:top w:val="none" w:sz="0" w:space="0" w:color="auto"/>
        <w:left w:val="none" w:sz="0" w:space="0" w:color="auto"/>
        <w:bottom w:val="none" w:sz="0" w:space="0" w:color="auto"/>
        <w:right w:val="none" w:sz="0" w:space="0" w:color="auto"/>
      </w:divBdr>
    </w:div>
    <w:div w:id="1599674974">
      <w:bodyDiv w:val="1"/>
      <w:marLeft w:val="0"/>
      <w:marRight w:val="0"/>
      <w:marTop w:val="0"/>
      <w:marBottom w:val="0"/>
      <w:divBdr>
        <w:top w:val="none" w:sz="0" w:space="0" w:color="auto"/>
        <w:left w:val="none" w:sz="0" w:space="0" w:color="auto"/>
        <w:bottom w:val="none" w:sz="0" w:space="0" w:color="auto"/>
        <w:right w:val="none" w:sz="0" w:space="0" w:color="auto"/>
      </w:divBdr>
    </w:div>
    <w:div w:id="1827279691">
      <w:bodyDiv w:val="1"/>
      <w:marLeft w:val="0"/>
      <w:marRight w:val="0"/>
      <w:marTop w:val="0"/>
      <w:marBottom w:val="0"/>
      <w:divBdr>
        <w:top w:val="none" w:sz="0" w:space="0" w:color="auto"/>
        <w:left w:val="none" w:sz="0" w:space="0" w:color="auto"/>
        <w:bottom w:val="none" w:sz="0" w:space="0" w:color="auto"/>
        <w:right w:val="none" w:sz="0" w:space="0" w:color="auto"/>
      </w:divBdr>
    </w:div>
    <w:div w:id="185017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6087/kcse.327" TargetMode="External"/><Relationship Id="rId3" Type="http://schemas.openxmlformats.org/officeDocument/2006/relationships/webSettings" Target="webSettings.xml"/><Relationship Id="rId7" Type="http://schemas.openxmlformats.org/officeDocument/2006/relationships/hyperlink" Target="https://doi.org/10.3352/jeehp.2020.17.1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2-8559-864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doi.org/10.17538/PR34.2019"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1079</Words>
  <Characters>6154</Characters>
  <Application>Microsoft Office Word</Application>
  <DocSecurity>0</DocSecurity>
  <Lines>51</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조아라</dc:creator>
  <cp:keywords/>
  <dc:description/>
  <cp:lastModifiedBy>hallym</cp:lastModifiedBy>
  <cp:revision>3</cp:revision>
  <dcterms:created xsi:type="dcterms:W3CDTF">2025-03-05T10:38:00Z</dcterms:created>
  <dcterms:modified xsi:type="dcterms:W3CDTF">2025-03-05T10:38:00Z</dcterms:modified>
  <cp:version>1100.0100.01</cp:version>
</cp:coreProperties>
</file>